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A0" w:rsidRPr="001069A0" w:rsidRDefault="001069A0" w:rsidP="001069A0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1069A0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Табачная зависимость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jc w:val="center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263238"/>
          <w:sz w:val="25"/>
          <w:szCs w:val="25"/>
          <w:lang w:eastAsia="ru-RU"/>
        </w:rPr>
        <w:drawing>
          <wp:inline distT="0" distB="0" distL="0" distR="0">
            <wp:extent cx="5332730" cy="3999230"/>
            <wp:effectExtent l="19050" t="0" r="1270" b="0"/>
            <wp:docPr id="1" name="Рисунок 1" descr="сиг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г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9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9A0" w:rsidRPr="001069A0" w:rsidRDefault="001069A0" w:rsidP="001069A0">
      <w:pPr>
        <w:shd w:val="clear" w:color="auto" w:fill="FFFFFF"/>
        <w:spacing w:after="135" w:line="377" w:lineRule="atLeast"/>
        <w:jc w:val="righ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Раздави сигарету, пока она не раздавила тебя.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Если бы каждый курильщик осознал в полной мере последствия курения, продолжали бы курить только сумасшедшие. К сожалению, знания и понимание относительно того, что такое курение, приходят не всегда своевременно. Однако рано или поздно курящие люди начинают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понимать и чувствовать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правда, в разной степени, что курение вредит их здоровью. Установлено, что большинство курильщиков старше 30-40 лет курят не потому, что хотят, а потому, что не могут избавиться от этой привычки. Многие из них неоднократно пытались бросить, но не получалось, потому что у них развилась табачная зависимость. Это вид расстройства и даже болезни.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Табачная зависимость –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это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прежде всего зависимость от табачного наркотика никотина. После более или менее длительного, регулярного курения развивается уже постоянная потребность, «тяга» к никотину, в результате чего курильщик в той или степени утрачивает способность контролировать свою привычку. «Плоть жаждет, а дух слаб».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Актеры </w:t>
      </w:r>
      <w:proofErr w:type="spell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МХАТа</w:t>
      </w:r>
      <w:proofErr w:type="spell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работавшие под руководством знаменитого режиссера Олега Ефремова, вспоминают его последние репетиции, которые он проводил, </w:t>
      </w: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будучи уже серьезно больным человеком, незадолго до смерти. Он сидел в зале, слева от него стоял баллон с кислородом, в правой руке зажата неизменная сигарета. Это весьма наглядный пример табачной зависимости: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человек умирает фактически от табачной интоксикации, но не может отказаться от убивающей его привычки.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Табачная зависимость развивается относительно медленно и незаметно. Например, к наркотику героину зависимость возникает обычно уже с первой дозы,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попробовавший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почти сразу «садится на иглу». При первых пробах курения, напротив, у большинства возникают отрицательные реакции: головокружение, тошнота, рвота.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Начинающий курильщик часто пересиливает себя, мучается и постепенно «делает неприятное привычным, затем привычное приятным и приятное необходимым».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Табачная зависимость развивается обычно спустя 1-3 года регулярного курения, у кого-то быстрее, у кого-то медленнее. При этом сам курильщик ее обычно никак не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ощущает и не осознает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 Большинство и не подозревает о том, что они уже зависимы, и замечают это, только когда пытаются первый раз бросить курить.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Зависимость, или, по выражению психотерапевтов, «патологическое влечение к курению табака», формируется рано или поздно у подавляющего большинства курильщиков в результате регулярного поступления в организм табачного никотина. Никотин - это относительно слабый наркотик, который не дает эффекта эйфории, характерного для других известных наркотиков, но способность вызывать зависимость у него выражена даже в большей степени, чем у других психотропных веществ. В результате рецепторы в определенных структурах нашего мозга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настраиваются на регулярное поступление определенных доз никотина и уже требуют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от курильщика как регулярности, так и постепенного увеличения доз. Поэтому подавляющее большинство курильщиков, начав с баловства или развлечения, независимо от своего желания и даже против своей воли переходят </w:t>
      </w:r>
      <w:proofErr w:type="gramStart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от</w:t>
      </w:r>
      <w:proofErr w:type="gramEnd"/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привычного в зависимое курение со всеми его негативными последствиями.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Степень табачной зависимости у отдельных курильщиков может различаться в зависимости от интенсивности и продолжительности курения. Ее каждый может определить с помощью приведенной ниже анкеты (табл. 7).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394"/>
        <w:gridCol w:w="2009"/>
        <w:gridCol w:w="1302"/>
      </w:tblGrid>
      <w:tr w:rsidR="001069A0" w:rsidRPr="001069A0" w:rsidTr="001069A0">
        <w:tc>
          <w:tcPr>
            <w:tcW w:w="0" w:type="auto"/>
            <w:gridSpan w:val="3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 Количественная оценка табачной зависимости </w:t>
            </w:r>
          </w:p>
        </w:tc>
      </w:tr>
      <w:tr w:rsidR="001069A0" w:rsidRPr="001069A0" w:rsidTr="001069A0"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5"/>
                <w:szCs w:val="25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5"/>
                <w:lang w:eastAsia="ru-RU"/>
              </w:rPr>
              <w:t> </w:t>
            </w:r>
          </w:p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 Вопрос </w:t>
            </w:r>
          </w:p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5"/>
                <w:szCs w:val="25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lastRenderedPageBreak/>
              <w:t>Ответ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b/>
                <w:bCs/>
                <w:color w:val="263238"/>
                <w:sz w:val="28"/>
                <w:lang w:eastAsia="ru-RU"/>
              </w:rPr>
              <w:t>Баллы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lastRenderedPageBreak/>
              <w:t>1. Как скоро после пробуждения вы обычно закуриваете первую сигарету?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proofErr w:type="gramStart"/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В первые</w:t>
            </w:r>
            <w:proofErr w:type="gramEnd"/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 xml:space="preserve"> 5 минут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3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Спустя 6-30 минут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Через 31-60 минут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Позже 60 минут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2. Трудно ли вам удержаться от курения в местах, где это запрещено или не принято (транспорт, театр, кино и др.)?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Какая из выкуренных в течение дня сигарет доставляет вам наибольшее удовлетворение?</w:t>
            </w:r>
            <w:proofErr w:type="gramEnd"/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Первая после сна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Любая другая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4. Сколько сигарет вы выкуриваете за день?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Более 30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3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5. Вы курите обычно утром больше, чем в остальную часть дня?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6. Курите ли вы, если больны и находитесь в постели большую часть дня?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Курю как обычно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Курю заметно меньше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Не курю вообще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  <w:tr w:rsidR="001069A0" w:rsidRPr="001069A0" w:rsidTr="001069A0">
        <w:tc>
          <w:tcPr>
            <w:tcW w:w="0" w:type="auto"/>
            <w:vMerge w:val="restart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7. Какие сигареты вы курите?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Крепкие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2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Средние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1</w:t>
            </w:r>
          </w:p>
        </w:tc>
      </w:tr>
      <w:tr w:rsidR="001069A0" w:rsidRPr="001069A0" w:rsidTr="001069A0">
        <w:tc>
          <w:tcPr>
            <w:tcW w:w="0" w:type="auto"/>
            <w:vMerge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vAlign w:val="center"/>
            <w:hideMark/>
          </w:tcPr>
          <w:p w:rsidR="001069A0" w:rsidRPr="001069A0" w:rsidRDefault="001069A0" w:rsidP="001069A0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Легкие</w:t>
            </w:r>
          </w:p>
        </w:tc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1069A0" w:rsidRPr="001069A0" w:rsidRDefault="001069A0" w:rsidP="001069A0">
            <w:pPr>
              <w:spacing w:after="135" w:line="377" w:lineRule="atLeast"/>
              <w:jc w:val="center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1069A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0</w:t>
            </w:r>
          </w:p>
        </w:tc>
      </w:tr>
    </w:tbl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Примечание. Поставьте галочку или обведите кружком цифры баллов в соответствии с выбранным вами ответом и подсчитайте сумму баллов: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•   0-4 балла означает отсутствие табачной зависимости или ее легкую степень,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•   5-6 баллов свидетельствуют о средней степени табачной зависимости,</w:t>
      </w:r>
    </w:p>
    <w:p w:rsidR="001069A0" w:rsidRPr="001069A0" w:rsidRDefault="001069A0" w:rsidP="001069A0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1069A0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•   7 и более баллов говорят о сильной степени табачной зависимости.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69A0"/>
    <w:rsid w:val="001069A0"/>
    <w:rsid w:val="0043367C"/>
    <w:rsid w:val="00E9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106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0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2025-06-17T08:35:00Z</dcterms:created>
  <dcterms:modified xsi:type="dcterms:W3CDTF">2025-06-17T08:36:00Z</dcterms:modified>
</cp:coreProperties>
</file>