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2B" w:rsidRPr="00582C2B" w:rsidRDefault="00582C2B" w:rsidP="00582C2B">
      <w:pPr>
        <w:shd w:val="clear" w:color="auto" w:fill="FFFFFF"/>
        <w:spacing w:after="135" w:line="7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1"/>
          <w:szCs w:val="61"/>
          <w:lang w:eastAsia="ru-RU"/>
        </w:rPr>
      </w:pPr>
      <w:r w:rsidRPr="00582C2B">
        <w:rPr>
          <w:rFonts w:ascii="Times New Roman" w:eastAsia="Times New Roman" w:hAnsi="Times New Roman" w:cs="Times New Roman"/>
          <w:b/>
          <w:bCs/>
          <w:caps/>
          <w:color w:val="263238"/>
          <w:sz w:val="61"/>
          <w:szCs w:val="61"/>
          <w:lang w:eastAsia="ru-RU"/>
        </w:rPr>
        <w:t>Профилактика курения среди детей и подростков</w:t>
      </w:r>
    </w:p>
    <w:p w:rsidR="00582C2B" w:rsidRPr="00582C2B" w:rsidRDefault="00582C2B" w:rsidP="0058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37710" cy="4290060"/>
            <wp:effectExtent l="19050" t="0" r="0" b="0"/>
            <wp:docPr id="1" name="Рисунок 1" descr="Профилактика курения среди детей и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курения среди детей и подростк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C2B" w:rsidRPr="00582C2B" w:rsidRDefault="00582C2B" w:rsidP="00582C2B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Известно, что пробуют курить около 90 % людей, кто-то в детстве, кто в молодости, редко кто позже. Приблизительно половина тут же или через некоторое время отказываются от попыток курения, а половина постепенно привязывается к сигарете и курят многие годы, пока симптомы и болезни табачной интоксикации не побуждают их бросить курить. Рано или поздно вопрос: «Курить или не курить?», встает перед каждым начинающим или многолетним курильщиком. Кто-то сразу дает себе ответ, но большинство колеблется, сомневается или просто не знает, как поступать.</w:t>
      </w:r>
    </w:p>
    <w:p w:rsidR="00582C2B" w:rsidRPr="00582C2B" w:rsidRDefault="00582C2B" w:rsidP="00582C2B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«Куренье вред, а </w:t>
      </w:r>
      <w:proofErr w:type="gramStart"/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некурящих</w:t>
      </w:r>
      <w:proofErr w:type="gramEnd"/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нет». Эта старая народная присказка отражает неоднозначность и противоречивость мнений и представлений о курении табака  среди населения. Что это безобидная привычка или, как уже много лет утверждает Всемирная Организация Здравоохранения, одна из ведущих причин смерти современного населения планеты?</w:t>
      </w:r>
    </w:p>
    <w:p w:rsidR="00582C2B" w:rsidRPr="00582C2B" w:rsidRDefault="00582C2B" w:rsidP="00582C2B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lastRenderedPageBreak/>
        <w:t xml:space="preserve">В табачном дыме химики </w:t>
      </w:r>
      <w:proofErr w:type="gramStart"/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насчитывают несколько тысяч различных химических соединений из них около сотни являются</w:t>
      </w:r>
      <w:proofErr w:type="gramEnd"/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токсичными или канцерогенными (вызывают рак) для человека. С главными токсинами табака можно познакомиться в приведенной ниже таблице. Табачный дым близок по составу с выхлопными газами автомобиля, только это ароматизированные выхлопные газы.</w:t>
      </w:r>
    </w:p>
    <w:p w:rsidR="00582C2B" w:rsidRPr="00582C2B" w:rsidRDefault="00582C2B" w:rsidP="00582C2B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Все перечисленные в списке чрезвычайно токсичные вещества </w:t>
      </w:r>
      <w:proofErr w:type="gramStart"/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поступают в организм курильщиков в микродозах и наш организм первое время к ним адаптируется</w:t>
      </w:r>
      <w:proofErr w:type="gramEnd"/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, привыкает. В результате, большинство курильщиков первые годы курения могут не ощущать каких-то изменений в самочувствии. В этом особенность и коварство табачной интоксикации, в ее медленном и на первом этапе скрытом развитии. Какие-то проявления табачной интоксикации одышка, незначительная слабость, кашель по утрам и другие, появляются уже на первом году регулярного курения, но они развиваются медленно, курильщики к ним </w:t>
      </w:r>
      <w:proofErr w:type="gramStart"/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привыкают и не придают</w:t>
      </w:r>
      <w:proofErr w:type="gramEnd"/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особого значения или не связывают их с курением. А уже выраженные расстройства и болезни, обусловленные табачной интоксикацией, развиваются, как правило, спустя несколько лет курения.</w:t>
      </w:r>
    </w:p>
    <w:p w:rsidR="00582C2B" w:rsidRPr="00582C2B" w:rsidRDefault="00582C2B" w:rsidP="00582C2B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582C2B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>Основные токсические, мутагенные и канцерогенные компоненты табачного дыма.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74"/>
      </w:tblGrid>
      <w:tr w:rsidR="00582C2B" w:rsidRPr="00582C2B" w:rsidTr="00582C2B">
        <w:trPr>
          <w:jc w:val="center"/>
        </w:trPr>
        <w:tc>
          <w:tcPr>
            <w:tcW w:w="0" w:type="auto"/>
            <w:tcBorders>
              <w:top w:val="outset" w:sz="6" w:space="0" w:color="444444"/>
              <w:left w:val="outset" w:sz="6" w:space="0" w:color="444444"/>
              <w:bottom w:val="outset" w:sz="6" w:space="0" w:color="444444"/>
              <w:right w:val="outset" w:sz="6" w:space="0" w:color="444444"/>
            </w:tcBorders>
            <w:shd w:val="clear" w:color="auto" w:fill="FFFFFF"/>
            <w:tcMar>
              <w:top w:w="67" w:type="dxa"/>
              <w:left w:w="175" w:type="dxa"/>
              <w:bottom w:w="67" w:type="dxa"/>
              <w:right w:w="175" w:type="dxa"/>
            </w:tcMar>
            <w:vAlign w:val="center"/>
            <w:hideMark/>
          </w:tcPr>
          <w:p w:rsidR="00582C2B" w:rsidRPr="00582C2B" w:rsidRDefault="00582C2B" w:rsidP="00582C2B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82C2B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КАДМИЙ                         ОКСИД УГЛЕРОДА (УГАРНЫЙ ГАЗ)</w:t>
            </w:r>
          </w:p>
          <w:p w:rsidR="00582C2B" w:rsidRPr="00582C2B" w:rsidRDefault="00582C2B" w:rsidP="00582C2B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82C2B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МЕТАНОЛ                       АЦЕТОН</w:t>
            </w:r>
          </w:p>
          <w:p w:rsidR="00582C2B" w:rsidRPr="00582C2B" w:rsidRDefault="00582C2B" w:rsidP="00582C2B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82C2B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НАФТИОЛАМИН              БЕНЗОПИРЕН</w:t>
            </w:r>
          </w:p>
          <w:p w:rsidR="00582C2B" w:rsidRPr="00582C2B" w:rsidRDefault="00582C2B" w:rsidP="00582C2B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82C2B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АММОНИЙ                      ПИРЕН</w:t>
            </w:r>
          </w:p>
          <w:p w:rsidR="00582C2B" w:rsidRPr="00582C2B" w:rsidRDefault="00582C2B" w:rsidP="00582C2B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82C2B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НАФТАЛИН                     МЫШЬЯК    </w:t>
            </w:r>
          </w:p>
          <w:p w:rsidR="00582C2B" w:rsidRPr="00582C2B" w:rsidRDefault="00582C2B" w:rsidP="00582C2B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82C2B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ДДТ                                ДИМЕТИЛНИТРОЗАМИН</w:t>
            </w:r>
          </w:p>
          <w:p w:rsidR="00582C2B" w:rsidRPr="00582C2B" w:rsidRDefault="00582C2B" w:rsidP="00582C2B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82C2B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ПОЛОНИЙ-210                УРЕТАН</w:t>
            </w:r>
          </w:p>
          <w:p w:rsidR="00582C2B" w:rsidRPr="00582C2B" w:rsidRDefault="00582C2B" w:rsidP="00582C2B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82C2B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ТОЛУИДИН                     ПОЛИВИНИЛХДЛОРИД</w:t>
            </w:r>
          </w:p>
          <w:p w:rsidR="00582C2B" w:rsidRPr="00582C2B" w:rsidRDefault="00582C2B" w:rsidP="00582C2B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82C2B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АКРИДИН                       ФЕНОЛ</w:t>
            </w:r>
          </w:p>
          <w:p w:rsidR="00582C2B" w:rsidRPr="00582C2B" w:rsidRDefault="00582C2B" w:rsidP="00582C2B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82C2B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ТОЛУОЛ                         БУТАН</w:t>
            </w:r>
          </w:p>
          <w:p w:rsidR="00582C2B" w:rsidRPr="00582C2B" w:rsidRDefault="00582C2B" w:rsidP="00582C2B">
            <w:pPr>
              <w:spacing w:after="135" w:line="377" w:lineRule="atLeast"/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</w:pPr>
            <w:r w:rsidRPr="00582C2B">
              <w:rPr>
                <w:rFonts w:ascii="Arial" w:eastAsia="Times New Roman" w:hAnsi="Arial" w:cs="Arial"/>
                <w:color w:val="263238"/>
                <w:sz w:val="28"/>
                <w:szCs w:val="28"/>
                <w:lang w:eastAsia="ru-RU"/>
              </w:rPr>
              <w:t>      ЦИАНОВОДОРОД             НИКОТИН      </w:t>
            </w:r>
          </w:p>
        </w:tc>
      </w:tr>
    </w:tbl>
    <w:p w:rsidR="00582C2B" w:rsidRPr="00582C2B" w:rsidRDefault="00582C2B" w:rsidP="00582C2B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lastRenderedPageBreak/>
        <w:t>Если бы  каждый курильщик осознал в полной мере последствия курения, продолжали бы курить только сумасшедшие. К сожалению знания и понимание в отношение того, что такое курение приходят не всегда своевременно.  </w:t>
      </w:r>
    </w:p>
    <w:p w:rsidR="00582C2B" w:rsidRPr="00582C2B" w:rsidRDefault="00582C2B" w:rsidP="00582C2B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Привычка курение охватила огромные массы людей нескольких поколений  по всей планете.  За многие годы она глубоко въелось в жизнь, быт и экономику современного общества. Передаваясь из поколения в поколение, привычка курения  все шире </w:t>
      </w:r>
      <w:proofErr w:type="gramStart"/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распространялась и укреплялась и уменьшить ее распространение и тем более искоренить оказалось</w:t>
      </w:r>
      <w:proofErr w:type="gramEnd"/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очень трудно, но возможно. Курящее большинство в нашей стране подавляет здоровые знания, убеждения и реакции против  вредных привычек и нередко  навязывают, а то и принуждает к курению все новых и новых лиц, прежде всего, из числа подростков и молодежи. «Обычай деспот меж людей». Существует стадный инстинкт, в основе его стремление к общению, подражанию и подчинению. Этот инстинкт может подавлять даже инстинкт самосохранения.               </w:t>
      </w:r>
    </w:p>
    <w:p w:rsidR="00582C2B" w:rsidRPr="00582C2B" w:rsidRDefault="00582C2B" w:rsidP="00582C2B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Специальные анонимные обследования показали, что в России в возрасте 13-15 лет балуются сигаретой  или </w:t>
      </w:r>
      <w:proofErr w:type="gramStart"/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более менее</w:t>
      </w:r>
      <w:proofErr w:type="gramEnd"/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регулярно курят около 30 % мальчиков и 24% девочек, Начать курить легко, бросить трудно, для многих оказывается  невозможным.</w:t>
      </w:r>
    </w:p>
    <w:p w:rsidR="00582C2B" w:rsidRPr="00582C2B" w:rsidRDefault="00582C2B" w:rsidP="00582C2B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Самым эффективным направлением борьбы против распространения курения - это профилактика курения среди подростков и молодежи. У начинающих курить или только пробующих нет табачной </w:t>
      </w:r>
      <w:proofErr w:type="gramStart"/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( </w:t>
      </w:r>
      <w:proofErr w:type="gramEnd"/>
      <w:r w:rsidRPr="00582C2B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наркотической) зависимости от табака, поэтому они могут легко отказаться от сигареты, достаточно понимания и осознание, что от табачной бумажной соски реальной пользы никакой, а вреда в перспективе много. Это понимание могут дать только старшие, родители, учителя, друзья и не стандартными нотациями, а прежде всего, своим примером. Так в специальных обследованиях установлено, дети некурящих родителей в несколько раз реже становятся курильщиками в сравнение с детьми курящих родителей.</w:t>
      </w:r>
    </w:p>
    <w:p w:rsidR="0043367C" w:rsidRDefault="0043367C"/>
    <w:sectPr w:rsidR="0043367C" w:rsidSect="00433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82C2B"/>
    <w:rsid w:val="0043367C"/>
    <w:rsid w:val="00582C2B"/>
    <w:rsid w:val="0073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7C"/>
  </w:style>
  <w:style w:type="paragraph" w:styleId="2">
    <w:name w:val="heading 2"/>
    <w:basedOn w:val="a"/>
    <w:link w:val="20"/>
    <w:uiPriority w:val="9"/>
    <w:qFormat/>
    <w:rsid w:val="00582C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2C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8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2C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2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2025-06-17T06:53:00Z</dcterms:created>
  <dcterms:modified xsi:type="dcterms:W3CDTF">2025-06-17T06:55:00Z</dcterms:modified>
</cp:coreProperties>
</file>