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EF" w:rsidRDefault="00291CEF" w:rsidP="00291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Обзор нового законодательства</w:t>
      </w:r>
    </w:p>
    <w:p w:rsidR="00616CA7" w:rsidRPr="00616CA7" w:rsidRDefault="00616CA7" w:rsidP="0061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784" w:rsidRPr="00230784" w:rsidRDefault="00362F99" w:rsidP="00616CA7">
      <w:pPr>
        <w:spacing w:after="0" w:line="240" w:lineRule="auto"/>
        <w:jc w:val="both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362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НАЛОГИ, СБОРЫ И ДРУГИЕ ОБЯЗАТЕЛЬНЫЕ ПЛАТЕЖИ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9025"/>
      </w:tblGrid>
      <w:tr w:rsidR="00230784" w:rsidRPr="00230784" w:rsidTr="00CF0E44">
        <w:tc>
          <w:tcPr>
            <w:tcW w:w="51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230784" w:rsidRPr="00230784" w:rsidRDefault="00230784" w:rsidP="0023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78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7245BA61" wp14:editId="780C1C1D">
                      <wp:extent cx="114300" cy="142875"/>
                      <wp:effectExtent l="0" t="0" r="0" b="0"/>
                      <wp:docPr id="4" name="AutoShape 4" descr="../cgi/online.cgi?rnd=E2DDF2413B44FD7E5948B35A5A32B882&amp;req=obj&amp;base=LAW&amp;n=36589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../cgi/online.cgi?rnd=E2DDF2413B44FD7E5948B35A5A32B882&amp;req=obj&amp;base=LAW&amp;n=36589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84" w:rsidRPr="00230784" w:rsidRDefault="00CF0E44" w:rsidP="00CF0E4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</w:t>
            </w:r>
          </w:p>
        </w:tc>
      </w:tr>
    </w:tbl>
    <w:p w:rsidR="00362F99" w:rsidRPr="00362F99" w:rsidRDefault="00362F99" w:rsidP="00362F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закон от 28.05.2022 N 151-ФЗ</w:t>
      </w:r>
    </w:p>
    <w:p w:rsidR="00362F99" w:rsidRPr="00362F99" w:rsidRDefault="00362F99" w:rsidP="00362F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 внесении изменений в статью 84 части первой Налогового кодекса Российской Федерации"</w:t>
      </w:r>
    </w:p>
    <w:p w:rsidR="000F05C7" w:rsidRPr="000F05C7" w:rsidRDefault="000F05C7" w:rsidP="00616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E44" w:rsidRPr="00CF0E44" w:rsidRDefault="00CF0E44" w:rsidP="00F045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5C6C" w:rsidRPr="00675C6C" w:rsidRDefault="00675C6C" w:rsidP="00675C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декабря 2022 года постановка на учет физлица в налоговом органе может осуществляться с использованием Единого портала </w:t>
      </w:r>
      <w:proofErr w:type="spellStart"/>
      <w:r w:rsidRPr="00675C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675C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5C6C" w:rsidRPr="00675C6C" w:rsidRDefault="00675C6C" w:rsidP="00675C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6C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этой даты вступает в силу принятый закон, в соответствии с которым налоговый орга</w:t>
      </w:r>
      <w:bookmarkStart w:id="0" w:name="_GoBack"/>
      <w:bookmarkEnd w:id="0"/>
      <w:r w:rsidRPr="00675C6C">
        <w:rPr>
          <w:rFonts w:ascii="Times New Roman" w:eastAsia="Times New Roman" w:hAnsi="Times New Roman" w:cs="Times New Roman"/>
          <w:sz w:val="28"/>
          <w:szCs w:val="28"/>
          <w:lang w:eastAsia="ru-RU"/>
        </w:rPr>
        <w:t>н обязан осуществить постановку на учет физлица на основании заявления, поданного с использованием Единого портала государственных и муниципальных услуг. При этом свидетельство о постановке на учет может быть получено также с использованием Единого портала.</w:t>
      </w:r>
    </w:p>
    <w:p w:rsidR="000F05C7" w:rsidRDefault="000F05C7" w:rsidP="00291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CEF" w:rsidRPr="00291CEF" w:rsidRDefault="00291CEF" w:rsidP="00291CEF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района                 </w:t>
      </w:r>
      <w:proofErr w:type="spellStart"/>
      <w:r w:rsid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Казыханова</w:t>
      </w:r>
      <w:proofErr w:type="spellEnd"/>
      <w:r w:rsid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З.Н.</w:t>
      </w:r>
    </w:p>
    <w:p w:rsidR="00A01A6C" w:rsidRDefault="00A01A6C"/>
    <w:sectPr w:rsidR="00A0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74"/>
    <w:rsid w:val="000F05C7"/>
    <w:rsid w:val="00230784"/>
    <w:rsid w:val="00291CEF"/>
    <w:rsid w:val="00340000"/>
    <w:rsid w:val="00362F99"/>
    <w:rsid w:val="00574FA1"/>
    <w:rsid w:val="00616CA7"/>
    <w:rsid w:val="00675C6C"/>
    <w:rsid w:val="00683274"/>
    <w:rsid w:val="00A01A6C"/>
    <w:rsid w:val="00CE0CB2"/>
    <w:rsid w:val="00CF0E44"/>
    <w:rsid w:val="00F0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2022-06-29T06:22:00Z</dcterms:created>
  <dcterms:modified xsi:type="dcterms:W3CDTF">2022-06-29T06:22:00Z</dcterms:modified>
</cp:coreProperties>
</file>