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EF" w:rsidRDefault="00291CEF" w:rsidP="00291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 нового законодательства</w:t>
      </w:r>
    </w:p>
    <w:p w:rsidR="00F66852" w:rsidRPr="00F66852" w:rsidRDefault="007506E1" w:rsidP="00F66852">
      <w:pPr>
        <w:widowControl w:val="0"/>
        <w:autoSpaceDE w:val="0"/>
        <w:autoSpaceDN w:val="0"/>
        <w:spacing w:before="89" w:after="0" w:line="240" w:lineRule="auto"/>
        <w:ind w:left="101"/>
        <w:jc w:val="both"/>
        <w:rPr>
          <w:rFonts w:ascii="Times New Roman" w:eastAsia="Times New Roman" w:hAnsi="Times New Roman" w:cs="Times New Roman"/>
          <w:b/>
          <w:sz w:val="26"/>
        </w:rPr>
      </w:pPr>
      <w:r w:rsidRPr="007506E1">
        <w:rPr>
          <w:rFonts w:ascii="Times New Roman" w:eastAsia="Times New Roman" w:hAnsi="Times New Roman" w:cs="Times New Roman"/>
          <w:b/>
          <w:sz w:val="26"/>
        </w:rPr>
        <w:t>КОНСТИТУЦИОННЫЙ СТРОЙ. ОСНОВЫ ГОСУДАРСТВЕННОГО УПРАВЛЕНИЯ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9025"/>
      </w:tblGrid>
      <w:tr w:rsidR="00230784" w:rsidRPr="00230784" w:rsidTr="00CF0E44">
        <w:tc>
          <w:tcPr>
            <w:tcW w:w="51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230784" w:rsidRPr="00230784" w:rsidRDefault="00230784" w:rsidP="0023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78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245BA61" wp14:editId="780C1C1D">
                      <wp:extent cx="114300" cy="142875"/>
                      <wp:effectExtent l="0" t="0" r="0" b="0"/>
                      <wp:docPr id="4" name="AutoShape 4" descr="../cgi/online.cgi?rnd=E2DDF2413B44FD7E5948B35A5A32B882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../cgi/online.cgi?rnd=E2DDF2413B44FD7E5948B35A5A32B882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84" w:rsidRPr="00230784" w:rsidRDefault="00CF0E44" w:rsidP="00CF0E4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</w:p>
        </w:tc>
      </w:tr>
    </w:tbl>
    <w:p w:rsidR="007506E1" w:rsidRPr="007506E1" w:rsidRDefault="007506E1" w:rsidP="007506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 от 11.06.2022 N 161-ФЗ</w:t>
      </w:r>
    </w:p>
    <w:p w:rsidR="007506E1" w:rsidRPr="007506E1" w:rsidRDefault="007506E1" w:rsidP="007506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 внесении изменений в Кодекс Российской Федерации об административных правонарушениях"</w:t>
      </w:r>
    </w:p>
    <w:p w:rsidR="00F40E0B" w:rsidRPr="00CF0E44" w:rsidRDefault="00F40E0B" w:rsidP="00F40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6E1" w:rsidRPr="007506E1" w:rsidRDefault="007506E1" w:rsidP="00750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Уточнены полномочия по рассмотрению дел о нарушениях правил движения тяжеловесного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крупногабаритного транспорта.</w:t>
      </w:r>
      <w:bookmarkStart w:id="0" w:name="_GoBack"/>
      <w:bookmarkEnd w:id="0"/>
    </w:p>
    <w:p w:rsidR="00771E3D" w:rsidRDefault="007506E1" w:rsidP="00750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</w:t>
      </w:r>
      <w:proofErr w:type="spellStart"/>
      <w:r w:rsidRPr="007506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Ространснадзор</w:t>
      </w:r>
      <w:proofErr w:type="spellEnd"/>
      <w:r w:rsidRPr="0075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наделен полномочиями по рассмотрению дел об административных правонарушениях, предусмотренных статьей 12.21.1 КоАП РФ, в том числе в случаях фиксации таких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</w:t>
      </w:r>
      <w:proofErr w:type="gramEnd"/>
      <w:r w:rsidRPr="0075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указанные правонарушения исключены из статьи 23.3 КоАП РФ, содержащей перечень административных правонарушений, дела о которых рассматриваются органами внутренних дел (полицией).</w:t>
      </w:r>
    </w:p>
    <w:p w:rsidR="007506E1" w:rsidRDefault="007506E1" w:rsidP="00750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CEF" w:rsidRPr="00291CEF" w:rsidRDefault="00291CEF" w:rsidP="00291CEF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района                 </w:t>
      </w:r>
      <w:proofErr w:type="spellStart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Казыханова</w:t>
      </w:r>
      <w:proofErr w:type="spellEnd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З.Н.</w:t>
      </w:r>
    </w:p>
    <w:p w:rsidR="00A01A6C" w:rsidRDefault="00A01A6C"/>
    <w:sectPr w:rsidR="00A0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74"/>
    <w:rsid w:val="000F05C7"/>
    <w:rsid w:val="00230784"/>
    <w:rsid w:val="00291CEF"/>
    <w:rsid w:val="00340000"/>
    <w:rsid w:val="00362F99"/>
    <w:rsid w:val="00574FA1"/>
    <w:rsid w:val="00616CA7"/>
    <w:rsid w:val="00675C6C"/>
    <w:rsid w:val="00683274"/>
    <w:rsid w:val="007506E1"/>
    <w:rsid w:val="00771E3D"/>
    <w:rsid w:val="009918C2"/>
    <w:rsid w:val="00A01A6C"/>
    <w:rsid w:val="00CE0CB2"/>
    <w:rsid w:val="00CF0E44"/>
    <w:rsid w:val="00F04571"/>
    <w:rsid w:val="00F40E0B"/>
    <w:rsid w:val="00F6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2022-06-29T06:52:00Z</dcterms:created>
  <dcterms:modified xsi:type="dcterms:W3CDTF">2022-06-29T06:52:00Z</dcterms:modified>
</cp:coreProperties>
</file>