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9"/>
        <w:gridCol w:w="1134"/>
        <w:gridCol w:w="55"/>
        <w:gridCol w:w="6970"/>
      </w:tblGrid>
      <w:tr w:rsidR="0056227C" w:rsidRPr="008A020A" w14:paraId="1FAACFF3" w14:textId="77777777" w:rsidTr="00A53F8C">
        <w:trPr>
          <w:trHeight w:val="10342"/>
        </w:trPr>
        <w:tc>
          <w:tcPr>
            <w:tcW w:w="6699" w:type="dxa"/>
            <w:shd w:val="clear" w:color="auto" w:fill="auto"/>
          </w:tcPr>
          <w:p w14:paraId="224680FA" w14:textId="77777777" w:rsidR="0056227C" w:rsidRPr="0056227C" w:rsidRDefault="0056227C" w:rsidP="0056227C"/>
          <w:p w14:paraId="05CEC3ED" w14:textId="77777777" w:rsidR="0056227C" w:rsidRPr="008A020A" w:rsidRDefault="0056227C" w:rsidP="0056227C">
            <w:pPr>
              <w:rPr>
                <w:b/>
              </w:rPr>
            </w:pPr>
          </w:p>
          <w:p w14:paraId="683F0B0D" w14:textId="77777777" w:rsidR="007D4B15" w:rsidRDefault="0032263F" w:rsidP="008A210C">
            <w:pPr>
              <w:tabs>
                <w:tab w:val="left" w:pos="1620"/>
              </w:tabs>
              <w:jc w:val="center"/>
              <w:rPr>
                <w:b/>
              </w:rPr>
            </w:pPr>
            <w:r w:rsidRPr="008A020A">
              <w:rPr>
                <w:b/>
              </w:rPr>
              <w:t xml:space="preserve">За дополнительной информацией вы можете обратиться в консультационный пункт по защите прав потребителей </w:t>
            </w:r>
            <w:r w:rsidR="008A210C">
              <w:rPr>
                <w:b/>
              </w:rPr>
              <w:t xml:space="preserve"> </w:t>
            </w:r>
          </w:p>
          <w:p w14:paraId="5597D527" w14:textId="77777777" w:rsidR="008A210C" w:rsidRPr="008A020A" w:rsidRDefault="008A210C" w:rsidP="008A210C">
            <w:pPr>
              <w:pStyle w:val="2"/>
              <w:shd w:val="clear" w:color="auto" w:fill="FFFFFF"/>
              <w:spacing w:before="0" w:beforeAutospacing="0" w:after="0" w:afterAutospacing="0"/>
              <w:jc w:val="center"/>
              <w:rPr>
                <w:bCs w:val="0"/>
                <w:color w:val="000000"/>
                <w:sz w:val="24"/>
                <w:szCs w:val="24"/>
              </w:rPr>
            </w:pPr>
            <w:r w:rsidRPr="008A020A">
              <w:rPr>
                <w:bCs w:val="0"/>
                <w:color w:val="000000"/>
                <w:sz w:val="24"/>
                <w:szCs w:val="24"/>
              </w:rPr>
              <w:t>филиал</w:t>
            </w:r>
            <w:r>
              <w:rPr>
                <w:bCs w:val="0"/>
                <w:color w:val="000000"/>
                <w:sz w:val="24"/>
                <w:szCs w:val="24"/>
              </w:rPr>
              <w:t>а</w:t>
            </w:r>
            <w:r w:rsidRPr="008A020A">
              <w:rPr>
                <w:bCs w:val="0"/>
                <w:color w:val="000000"/>
                <w:sz w:val="24"/>
                <w:szCs w:val="24"/>
              </w:rPr>
              <w:t xml:space="preserve"> ФБУЗ «Центр гигиены и эпидемиологии в Республике Башкортостан»</w:t>
            </w:r>
            <w:r>
              <w:rPr>
                <w:bCs w:val="0"/>
                <w:color w:val="000000"/>
                <w:sz w:val="24"/>
                <w:szCs w:val="24"/>
              </w:rPr>
              <w:t xml:space="preserve"> </w:t>
            </w:r>
            <w:proofErr w:type="gramStart"/>
            <w:r>
              <w:rPr>
                <w:bCs w:val="0"/>
                <w:color w:val="000000"/>
                <w:sz w:val="24"/>
                <w:szCs w:val="24"/>
              </w:rPr>
              <w:t>в  городах</w:t>
            </w:r>
            <w:proofErr w:type="gramEnd"/>
            <w:r>
              <w:rPr>
                <w:bCs w:val="0"/>
                <w:color w:val="000000"/>
                <w:sz w:val="24"/>
                <w:szCs w:val="24"/>
              </w:rPr>
              <w:t xml:space="preserve"> Бирск, Нефтекамск, Дуванском районе</w:t>
            </w:r>
          </w:p>
          <w:p w14:paraId="3CD9146E" w14:textId="77777777" w:rsidR="008A210C" w:rsidRPr="008A020A" w:rsidRDefault="008A210C" w:rsidP="008A210C">
            <w:pPr>
              <w:tabs>
                <w:tab w:val="left" w:pos="1620"/>
              </w:tabs>
              <w:jc w:val="center"/>
              <w:rPr>
                <w:b/>
              </w:rPr>
            </w:pPr>
          </w:p>
          <w:p w14:paraId="6EF1A2F0" w14:textId="77777777" w:rsidR="0032263F" w:rsidRPr="008A020A" w:rsidRDefault="0032263F" w:rsidP="008A020A">
            <w:pPr>
              <w:tabs>
                <w:tab w:val="left" w:pos="1620"/>
              </w:tabs>
              <w:jc w:val="center"/>
              <w:rPr>
                <w:b/>
              </w:rPr>
            </w:pPr>
            <w:r w:rsidRPr="008A020A">
              <w:rPr>
                <w:b/>
              </w:rPr>
              <w:t xml:space="preserve">Сделать это можно путем телефонного или личного обращения, а </w:t>
            </w:r>
            <w:proofErr w:type="gramStart"/>
            <w:r w:rsidRPr="008A020A">
              <w:rPr>
                <w:b/>
              </w:rPr>
              <w:t>так же</w:t>
            </w:r>
            <w:proofErr w:type="gramEnd"/>
            <w:r w:rsidRPr="008A020A">
              <w:rPr>
                <w:b/>
              </w:rPr>
              <w:t xml:space="preserve"> через электронную почту. </w:t>
            </w:r>
          </w:p>
          <w:p w14:paraId="4704CF5E" w14:textId="77777777" w:rsidR="0032263F" w:rsidRPr="008A020A" w:rsidRDefault="0032263F" w:rsidP="008A020A">
            <w:pPr>
              <w:pStyle w:val="a3"/>
              <w:shd w:val="clear" w:color="auto" w:fill="FFFFFF"/>
              <w:spacing w:before="240" w:beforeAutospacing="0" w:after="240" w:afterAutospacing="0" w:line="270" w:lineRule="atLeast"/>
              <w:jc w:val="right"/>
              <w:rPr>
                <w:b/>
              </w:rPr>
            </w:pPr>
          </w:p>
          <w:p w14:paraId="1E941E7E" w14:textId="77777777" w:rsidR="00DB50BF" w:rsidRPr="008A020A" w:rsidRDefault="00DB50BF" w:rsidP="008A020A">
            <w:pPr>
              <w:pStyle w:val="a3"/>
              <w:shd w:val="clear" w:color="auto" w:fill="FFFFFF"/>
              <w:spacing w:before="240" w:beforeAutospacing="0" w:after="240" w:afterAutospacing="0" w:line="270" w:lineRule="atLeast"/>
              <w:rPr>
                <w:b/>
              </w:rPr>
            </w:pPr>
          </w:p>
          <w:p w14:paraId="33629D58" w14:textId="77777777" w:rsidR="00DB50BF" w:rsidRPr="008A020A" w:rsidRDefault="00DB50BF" w:rsidP="008A020A">
            <w:pPr>
              <w:pStyle w:val="a3"/>
              <w:shd w:val="clear" w:color="auto" w:fill="FFFFFF"/>
              <w:spacing w:before="240" w:beforeAutospacing="0" w:after="240" w:afterAutospacing="0" w:line="270" w:lineRule="atLeast"/>
              <w:rPr>
                <w:b/>
              </w:rPr>
            </w:pPr>
          </w:p>
          <w:p w14:paraId="693AFD14" w14:textId="77777777" w:rsidR="00DB50BF" w:rsidRPr="008A020A" w:rsidRDefault="00DB50BF" w:rsidP="008A020A">
            <w:pPr>
              <w:pStyle w:val="a3"/>
              <w:shd w:val="clear" w:color="auto" w:fill="FFFFFF"/>
              <w:spacing w:before="240" w:beforeAutospacing="0" w:after="240" w:afterAutospacing="0" w:line="270" w:lineRule="atLeast"/>
              <w:rPr>
                <w:b/>
              </w:rPr>
            </w:pPr>
          </w:p>
          <w:p w14:paraId="170BC661" w14:textId="77777777" w:rsidR="00DB50BF" w:rsidRPr="008A020A" w:rsidRDefault="00DB50BF" w:rsidP="008A020A">
            <w:pPr>
              <w:pStyle w:val="a3"/>
              <w:shd w:val="clear" w:color="auto" w:fill="FFFFFF"/>
              <w:spacing w:before="240" w:beforeAutospacing="0" w:after="240" w:afterAutospacing="0" w:line="270" w:lineRule="atLeast"/>
              <w:rPr>
                <w:b/>
              </w:rPr>
            </w:pPr>
          </w:p>
          <w:p w14:paraId="39C6301C" w14:textId="77777777" w:rsidR="0032263F" w:rsidRPr="008A020A" w:rsidRDefault="0032263F" w:rsidP="008A020A">
            <w:pPr>
              <w:pStyle w:val="a3"/>
              <w:shd w:val="clear" w:color="auto" w:fill="FFFFFF"/>
              <w:spacing w:before="240" w:beforeAutospacing="0" w:after="240" w:afterAutospacing="0" w:line="270" w:lineRule="atLeast"/>
              <w:jc w:val="right"/>
              <w:rPr>
                <w:b/>
              </w:rPr>
            </w:pPr>
            <w:r w:rsidRPr="008A020A">
              <w:rPr>
                <w:b/>
              </w:rPr>
              <w:t xml:space="preserve">Адрес и график работы: </w:t>
            </w:r>
          </w:p>
          <w:p w14:paraId="033076D8" w14:textId="77777777" w:rsidR="00DB50BF" w:rsidRDefault="00DB50BF" w:rsidP="008A020A">
            <w:pPr>
              <w:pStyle w:val="a3"/>
              <w:shd w:val="clear" w:color="auto" w:fill="FFFFFF"/>
              <w:spacing w:before="240" w:beforeAutospacing="0" w:after="240" w:afterAutospacing="0" w:line="270" w:lineRule="atLeast"/>
              <w:jc w:val="right"/>
            </w:pPr>
            <w:r>
              <w:t xml:space="preserve">Республика Башкортостан, </w:t>
            </w:r>
            <w:r w:rsidR="0032263F" w:rsidRPr="0032263F">
              <w:t xml:space="preserve">г.Нефтекамск, ул.Социалистическая, д.10, </w:t>
            </w:r>
            <w:proofErr w:type="gramStart"/>
            <w:r>
              <w:t>к</w:t>
            </w:r>
            <w:r w:rsidR="0032263F" w:rsidRPr="0032263F">
              <w:t>аб</w:t>
            </w:r>
            <w:r>
              <w:t xml:space="preserve">инет </w:t>
            </w:r>
            <w:r w:rsidR="0032263F" w:rsidRPr="0032263F">
              <w:t>.</w:t>
            </w:r>
            <w:proofErr w:type="gramEnd"/>
            <w:r>
              <w:t>№</w:t>
            </w:r>
            <w:r w:rsidR="0032263F" w:rsidRPr="0032263F">
              <w:t xml:space="preserve">3.5, </w:t>
            </w:r>
          </w:p>
          <w:p w14:paraId="754BF9AF" w14:textId="77777777" w:rsidR="00DB50BF" w:rsidRDefault="00DB50BF" w:rsidP="008A020A">
            <w:pPr>
              <w:pStyle w:val="a3"/>
              <w:shd w:val="clear" w:color="auto" w:fill="FFFFFF"/>
              <w:spacing w:before="0" w:beforeAutospacing="0" w:after="0" w:afterAutospacing="0" w:line="270" w:lineRule="atLeast"/>
              <w:jc w:val="right"/>
            </w:pPr>
            <w:r>
              <w:t>понедельник-пятница с 09:00 ч.-17:0</w:t>
            </w:r>
            <w:r w:rsidR="0032263F" w:rsidRPr="0032263F">
              <w:t>0</w:t>
            </w:r>
            <w:r>
              <w:t xml:space="preserve"> ч.</w:t>
            </w:r>
            <w:r w:rsidR="0032263F" w:rsidRPr="0032263F">
              <w:t xml:space="preserve">, </w:t>
            </w:r>
          </w:p>
          <w:p w14:paraId="7EB697C6" w14:textId="77777777" w:rsidR="0032263F" w:rsidRPr="0032263F" w:rsidRDefault="00DB50BF" w:rsidP="008A020A">
            <w:pPr>
              <w:pStyle w:val="a3"/>
              <w:shd w:val="clear" w:color="auto" w:fill="FFFFFF"/>
              <w:spacing w:before="0" w:beforeAutospacing="0" w:after="0" w:afterAutospacing="0" w:line="270" w:lineRule="atLeast"/>
              <w:jc w:val="right"/>
            </w:pPr>
            <w:r>
              <w:t>перерыв на обед 12.30</w:t>
            </w:r>
            <w:r w:rsidR="006C2D70">
              <w:t xml:space="preserve"> </w:t>
            </w:r>
            <w:r>
              <w:t>ч.-13.30 ч.</w:t>
            </w:r>
          </w:p>
          <w:p w14:paraId="3DE978BF" w14:textId="77777777" w:rsidR="0032263F" w:rsidRPr="0032263F" w:rsidRDefault="00DB50BF" w:rsidP="008A020A">
            <w:pPr>
              <w:pStyle w:val="a3"/>
              <w:shd w:val="clear" w:color="auto" w:fill="FFFFFF"/>
              <w:spacing w:before="240" w:beforeAutospacing="0" w:after="240" w:afterAutospacing="0" w:line="270" w:lineRule="atLeast"/>
              <w:jc w:val="right"/>
            </w:pPr>
            <w:r w:rsidRPr="008A020A">
              <w:rPr>
                <w:b/>
              </w:rPr>
              <w:t>Т</w:t>
            </w:r>
            <w:r w:rsidR="0032263F" w:rsidRPr="008A020A">
              <w:rPr>
                <w:b/>
              </w:rPr>
              <w:t>елефон:</w:t>
            </w:r>
            <w:r w:rsidR="0032263F" w:rsidRPr="0032263F">
              <w:t xml:space="preserve"> 8(34783) 4-43-15</w:t>
            </w:r>
          </w:p>
          <w:p w14:paraId="40CA0DEE" w14:textId="77777777" w:rsidR="0032263F" w:rsidRPr="008A020A" w:rsidRDefault="00DB50BF" w:rsidP="008A020A">
            <w:pPr>
              <w:pStyle w:val="a3"/>
              <w:shd w:val="clear" w:color="auto" w:fill="FFFFFF"/>
              <w:spacing w:before="240" w:beforeAutospacing="0" w:after="240" w:afterAutospacing="0" w:line="270" w:lineRule="atLeast"/>
              <w:jc w:val="right"/>
              <w:rPr>
                <w:color w:val="333333"/>
              </w:rPr>
            </w:pPr>
            <w:r w:rsidRPr="008A020A">
              <w:rPr>
                <w:b/>
              </w:rPr>
              <w:t>Адрес электронной почты</w:t>
            </w:r>
            <w:r w:rsidR="0032263F" w:rsidRPr="008A020A">
              <w:rPr>
                <w:b/>
              </w:rPr>
              <w:t>:</w:t>
            </w:r>
            <w:r w:rsidR="0032263F" w:rsidRPr="0032263F">
              <w:t xml:space="preserve"> </w:t>
            </w:r>
            <w:hyperlink r:id="rId6" w:history="1">
              <w:r w:rsidR="0032263F" w:rsidRPr="0032263F">
                <w:rPr>
                  <w:rStyle w:val="a5"/>
                </w:rPr>
                <w:t>san6@ufamts.ru</w:t>
              </w:r>
            </w:hyperlink>
          </w:p>
          <w:p w14:paraId="2285356F" w14:textId="77777777" w:rsidR="0056227C" w:rsidRPr="0056227C" w:rsidRDefault="0056227C" w:rsidP="008A020A">
            <w:pPr>
              <w:tabs>
                <w:tab w:val="left" w:pos="1620"/>
              </w:tabs>
            </w:pPr>
          </w:p>
        </w:tc>
        <w:tc>
          <w:tcPr>
            <w:tcW w:w="1134" w:type="dxa"/>
            <w:shd w:val="clear" w:color="auto" w:fill="auto"/>
          </w:tcPr>
          <w:p w14:paraId="6B5FB239" w14:textId="77777777" w:rsidR="0056227C" w:rsidRPr="008A020A" w:rsidRDefault="0056227C">
            <w:pPr>
              <w:rPr>
                <w:rStyle w:val="a4"/>
                <w:rFonts w:ascii="Verdana" w:hAnsi="Verdana"/>
                <w:color w:val="333333"/>
                <w:sz w:val="17"/>
                <w:szCs w:val="17"/>
              </w:rPr>
            </w:pPr>
            <w:r w:rsidRPr="008A020A">
              <w:rPr>
                <w:rStyle w:val="a4"/>
                <w:rFonts w:ascii="Verdana" w:hAnsi="Verdana"/>
                <w:color w:val="333333"/>
                <w:sz w:val="17"/>
                <w:szCs w:val="17"/>
              </w:rPr>
              <w:t xml:space="preserve"> </w:t>
            </w:r>
          </w:p>
        </w:tc>
        <w:tc>
          <w:tcPr>
            <w:tcW w:w="7025" w:type="dxa"/>
            <w:gridSpan w:val="2"/>
            <w:shd w:val="clear" w:color="auto" w:fill="auto"/>
          </w:tcPr>
          <w:p w14:paraId="514518CF" w14:textId="77777777" w:rsidR="00036033" w:rsidRPr="008A020A" w:rsidRDefault="005828E6" w:rsidP="008A020A">
            <w:pPr>
              <w:pStyle w:val="2"/>
              <w:shd w:val="clear" w:color="auto" w:fill="FFFFFF"/>
              <w:spacing w:before="0" w:beforeAutospacing="0" w:after="0" w:afterAutospacing="0"/>
              <w:jc w:val="center"/>
              <w:rPr>
                <w:rFonts w:ascii="Arial" w:hAnsi="Arial" w:cs="Arial"/>
                <w:bCs w:val="0"/>
                <w:color w:val="000000"/>
                <w:sz w:val="41"/>
                <w:szCs w:val="41"/>
              </w:rPr>
            </w:pPr>
            <w:r w:rsidRPr="008A020A">
              <w:rPr>
                <w:rFonts w:ascii="Arial" w:hAnsi="Arial" w:cs="Arial"/>
                <w:bCs w:val="0"/>
                <w:color w:val="000000"/>
                <w:sz w:val="41"/>
                <w:szCs w:val="41"/>
              </w:rPr>
              <w:t xml:space="preserve">   </w:t>
            </w:r>
          </w:p>
          <w:p w14:paraId="62D5B0D0" w14:textId="77777777" w:rsidR="00742CD3" w:rsidRPr="008A020A" w:rsidRDefault="00742CD3" w:rsidP="008A020A">
            <w:pPr>
              <w:pStyle w:val="2"/>
              <w:shd w:val="clear" w:color="auto" w:fill="FFFFFF"/>
              <w:spacing w:before="0" w:beforeAutospacing="0" w:after="0" w:afterAutospacing="0"/>
              <w:jc w:val="center"/>
              <w:rPr>
                <w:bCs w:val="0"/>
                <w:color w:val="000000"/>
                <w:sz w:val="28"/>
                <w:szCs w:val="28"/>
              </w:rPr>
            </w:pPr>
            <w:r w:rsidRPr="008A020A">
              <w:rPr>
                <w:bCs w:val="0"/>
                <w:color w:val="000000"/>
                <w:sz w:val="28"/>
                <w:szCs w:val="28"/>
              </w:rPr>
              <w:t xml:space="preserve">ФБУЗ </w:t>
            </w:r>
            <w:r w:rsidR="00BD6555" w:rsidRPr="008A020A">
              <w:rPr>
                <w:bCs w:val="0"/>
                <w:color w:val="000000"/>
                <w:sz w:val="28"/>
                <w:szCs w:val="28"/>
              </w:rPr>
              <w:t>«</w:t>
            </w:r>
            <w:r w:rsidRPr="008A020A">
              <w:rPr>
                <w:bCs w:val="0"/>
                <w:color w:val="000000"/>
                <w:sz w:val="28"/>
                <w:szCs w:val="28"/>
              </w:rPr>
              <w:t>Центр гигиены и эпидемиологии в Республике Башкортостан»</w:t>
            </w:r>
          </w:p>
          <w:p w14:paraId="3AECFFD1" w14:textId="77777777" w:rsidR="00742CD3" w:rsidRPr="008A020A" w:rsidRDefault="00742CD3" w:rsidP="008A020A">
            <w:pPr>
              <w:pStyle w:val="2"/>
              <w:shd w:val="clear" w:color="auto" w:fill="FFFFFF"/>
              <w:spacing w:before="0" w:beforeAutospacing="0" w:after="0" w:afterAutospacing="0"/>
              <w:jc w:val="center"/>
              <w:rPr>
                <w:bCs w:val="0"/>
                <w:color w:val="000000"/>
                <w:sz w:val="24"/>
                <w:szCs w:val="24"/>
              </w:rPr>
            </w:pPr>
            <w:r w:rsidRPr="008A020A">
              <w:rPr>
                <w:bCs w:val="0"/>
                <w:color w:val="000000"/>
                <w:sz w:val="24"/>
                <w:szCs w:val="24"/>
              </w:rPr>
              <w:t>филиал ФБУЗ «Центр гигиены и эпидемиологии в Республике Башкортостан»</w:t>
            </w:r>
            <w:r w:rsidR="00A001A6">
              <w:rPr>
                <w:bCs w:val="0"/>
                <w:color w:val="000000"/>
                <w:sz w:val="24"/>
                <w:szCs w:val="24"/>
              </w:rPr>
              <w:t xml:space="preserve"> </w:t>
            </w:r>
            <w:proofErr w:type="gramStart"/>
            <w:r w:rsidR="00A001A6">
              <w:rPr>
                <w:bCs w:val="0"/>
                <w:color w:val="000000"/>
                <w:sz w:val="24"/>
                <w:szCs w:val="24"/>
              </w:rPr>
              <w:t>в  городах</w:t>
            </w:r>
            <w:proofErr w:type="gramEnd"/>
            <w:r w:rsidR="00A001A6">
              <w:rPr>
                <w:bCs w:val="0"/>
                <w:color w:val="000000"/>
                <w:sz w:val="24"/>
                <w:szCs w:val="24"/>
              </w:rPr>
              <w:t xml:space="preserve"> Бирск, Нефтекамск, Дуванском районе</w:t>
            </w:r>
          </w:p>
          <w:p w14:paraId="311ED01D" w14:textId="77777777" w:rsidR="00BD6555" w:rsidRPr="008A020A" w:rsidRDefault="00BD6555" w:rsidP="008A020A">
            <w:pPr>
              <w:shd w:val="clear" w:color="auto" w:fill="FFFFFF"/>
              <w:jc w:val="both"/>
              <w:rPr>
                <w:rFonts w:ascii="Verdana" w:hAnsi="Verdana"/>
                <w:sz w:val="17"/>
                <w:szCs w:val="17"/>
              </w:rPr>
            </w:pPr>
          </w:p>
          <w:p w14:paraId="0622C48D" w14:textId="77777777" w:rsidR="00BD6555" w:rsidRPr="008A020A" w:rsidRDefault="00BD6555" w:rsidP="00BD6555">
            <w:pPr>
              <w:rPr>
                <w:rFonts w:ascii="Verdana" w:hAnsi="Verdana"/>
                <w:sz w:val="17"/>
                <w:szCs w:val="17"/>
              </w:rPr>
            </w:pPr>
          </w:p>
          <w:p w14:paraId="7EDB0ACB" w14:textId="77777777" w:rsidR="00BD6555" w:rsidRPr="008A020A" w:rsidRDefault="00BD6555" w:rsidP="00BD6555">
            <w:pPr>
              <w:rPr>
                <w:rFonts w:ascii="Verdana" w:hAnsi="Verdana"/>
                <w:sz w:val="17"/>
                <w:szCs w:val="17"/>
              </w:rPr>
            </w:pPr>
          </w:p>
          <w:p w14:paraId="343A0914" w14:textId="77777777" w:rsidR="00BD6555" w:rsidRPr="008A020A" w:rsidRDefault="00BD6555" w:rsidP="00BD6555">
            <w:pPr>
              <w:rPr>
                <w:rFonts w:ascii="Verdana" w:hAnsi="Verdana"/>
                <w:sz w:val="48"/>
                <w:szCs w:val="48"/>
              </w:rPr>
            </w:pPr>
          </w:p>
          <w:p w14:paraId="317B1D82" w14:textId="77777777" w:rsidR="0056227C" w:rsidRDefault="00151ECF" w:rsidP="00151ECF">
            <w:pPr>
              <w:suppressAutoHyphens/>
              <w:snapToGrid w:val="0"/>
              <w:ind w:left="720"/>
              <w:jc w:val="center"/>
              <w:rPr>
                <w:rFonts w:ascii="Monotype Corsiva" w:hAnsi="Monotype Corsiva"/>
                <w:color w:val="FF0000"/>
                <w:sz w:val="72"/>
                <w:szCs w:val="72"/>
              </w:rPr>
            </w:pPr>
            <w:r w:rsidRPr="00151ECF">
              <w:rPr>
                <w:rFonts w:ascii="Monotype Corsiva" w:hAnsi="Monotype Corsiva"/>
                <w:color w:val="FF0000"/>
                <w:sz w:val="72"/>
                <w:szCs w:val="72"/>
              </w:rPr>
              <w:t xml:space="preserve">«Туристическая памятка»  </w:t>
            </w:r>
          </w:p>
          <w:p w14:paraId="5B27C484" w14:textId="77777777" w:rsidR="00151ECF" w:rsidRPr="00151ECF" w:rsidRDefault="00151ECF" w:rsidP="00151ECF">
            <w:pPr>
              <w:suppressAutoHyphens/>
              <w:snapToGrid w:val="0"/>
              <w:ind w:left="720"/>
              <w:jc w:val="center"/>
              <w:rPr>
                <w:rFonts w:ascii="Monotype Corsiva" w:hAnsi="Monotype Corsiva"/>
                <w:color w:val="FF0000"/>
                <w:sz w:val="72"/>
                <w:szCs w:val="72"/>
              </w:rPr>
            </w:pPr>
            <w:r w:rsidRPr="00151ECF">
              <w:rPr>
                <w:rFonts w:ascii="Monotype Corsiva" w:hAnsi="Monotype Corsiva"/>
                <w:color w:val="FF0000"/>
                <w:sz w:val="72"/>
                <w:szCs w:val="72"/>
              </w:rPr>
              <w:pict w14:anchorId="1F7DE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256.2pt">
                  <v:imagedata r:id="rId7" o:title="depositphotos_10411905-stock-photo-jet-plane-over-the-tropical"/>
                </v:shape>
              </w:pict>
            </w:r>
          </w:p>
        </w:tc>
      </w:tr>
      <w:tr w:rsidR="0056227C" w:rsidRPr="008A020A" w14:paraId="37126EB9" w14:textId="77777777" w:rsidTr="00A53F8C">
        <w:trPr>
          <w:cantSplit/>
          <w:trHeight w:val="10909"/>
        </w:trPr>
        <w:tc>
          <w:tcPr>
            <w:tcW w:w="6699" w:type="dxa"/>
            <w:tcBorders>
              <w:bottom w:val="single" w:sz="4" w:space="0" w:color="auto"/>
            </w:tcBorders>
            <w:shd w:val="clear" w:color="auto" w:fill="auto"/>
          </w:tcPr>
          <w:p w14:paraId="76F86881" w14:textId="77777777" w:rsidR="00943610" w:rsidRPr="00151ECF" w:rsidRDefault="00943610" w:rsidP="00A53F8C">
            <w:pPr>
              <w:pStyle w:val="a3"/>
              <w:shd w:val="clear" w:color="auto" w:fill="FFFFFF"/>
              <w:spacing w:before="0" w:beforeAutospacing="0" w:after="450" w:afterAutospacing="0"/>
              <w:jc w:val="both"/>
              <w:rPr>
                <w:color w:val="000000"/>
              </w:rPr>
            </w:pPr>
            <w:r w:rsidRPr="00151ECF">
              <w:rPr>
                <w:color w:val="000000"/>
              </w:rPr>
              <w:lastRenderedPageBreak/>
              <w:t xml:space="preserve">            Началась долгожданная пора отпусков. У каждого появляется желание заранее спланировать свой отдых. И многие, как правило, стремятся часть забот об организации отдыха переложить на туристические фирмы. Конечно, оформляя тур, мы стараемся не думать о возможных неприятностях, которые могут произойти на отдыхе. Но если они все-таки случаются? Нужно быть к ним готовым. И не только морально, но и юридически, чтобы грамотно защитить свои права и добиться справедливости.</w:t>
            </w:r>
            <w:r w:rsidRPr="00151ECF">
              <w:rPr>
                <w:rStyle w:val="a4"/>
                <w:b w:val="0"/>
                <w:bCs w:val="0"/>
                <w:color w:val="000000"/>
              </w:rPr>
              <w:t xml:space="preserve">                                                                                                       </w:t>
            </w:r>
            <w:r w:rsidR="00B3288A" w:rsidRPr="00151ECF">
              <w:rPr>
                <w:color w:val="000000"/>
              </w:rPr>
              <w:t>Основными нормативно-правовыми актами, регулирующими отношения в сфере туризма, являются Федеральный закон «Об основах туристской деятельности в РФ», Закон «О защите прав потребителей», Воздушный кодекс РФ, Федеральный Закон «О порядке выезда из Российской Федерации и въезда в Российскую Федерацию», Правила оказания услуг по реализации туристского продукта</w:t>
            </w:r>
            <w:r w:rsidR="00B3288A" w:rsidRPr="00943610">
              <w:rPr>
                <w:color w:val="434343"/>
              </w:rPr>
              <w:t>.</w:t>
            </w:r>
          </w:p>
          <w:p w14:paraId="32CE04CA" w14:textId="77777777" w:rsidR="00A53F8C" w:rsidRPr="00151ECF" w:rsidRDefault="00A53F8C" w:rsidP="00943610">
            <w:pPr>
              <w:pStyle w:val="a3"/>
              <w:shd w:val="clear" w:color="auto" w:fill="FFFFFF"/>
              <w:spacing w:before="0" w:beforeAutospacing="0" w:after="450" w:afterAutospacing="0"/>
              <w:jc w:val="both"/>
              <w:rPr>
                <w:color w:val="000000"/>
              </w:rPr>
            </w:pPr>
            <w:r w:rsidRPr="00151ECF">
              <w:rPr>
                <w:rStyle w:val="a4"/>
                <w:color w:val="000000"/>
              </w:rPr>
              <w:t xml:space="preserve">Рекомендуется внимательно </w:t>
            </w:r>
            <w:proofErr w:type="gramStart"/>
            <w:r w:rsidRPr="00151ECF">
              <w:rPr>
                <w:rStyle w:val="a4"/>
                <w:color w:val="000000"/>
              </w:rPr>
              <w:t>ознакомиться:</w:t>
            </w:r>
            <w:r w:rsidR="00943610" w:rsidRPr="00151ECF">
              <w:rPr>
                <w:color w:val="000000"/>
              </w:rPr>
              <w:t xml:space="preserve">   </w:t>
            </w:r>
            <w:proofErr w:type="gramEnd"/>
            <w:r w:rsidR="00943610" w:rsidRPr="00151ECF">
              <w:rPr>
                <w:color w:val="000000"/>
              </w:rPr>
              <w:t xml:space="preserve">                                 1.</w:t>
            </w:r>
            <w:r w:rsidRPr="00151ECF">
              <w:rPr>
                <w:color w:val="000000"/>
              </w:rPr>
              <w:t xml:space="preserve"> с условиями договора (копию</w:t>
            </w:r>
            <w:r w:rsidRPr="00151ECF">
              <w:rPr>
                <w:rStyle w:val="aa"/>
                <w:color w:val="000000"/>
              </w:rPr>
              <w:t> договора с туристической компанией необходимо взять с собой в поездку!)</w:t>
            </w:r>
            <w:r w:rsidR="00943610" w:rsidRPr="00151ECF">
              <w:rPr>
                <w:rStyle w:val="aa"/>
                <w:color w:val="000000"/>
              </w:rPr>
              <w:t>.</w:t>
            </w:r>
            <w:r w:rsidR="00943610" w:rsidRPr="00151ECF">
              <w:rPr>
                <w:color w:val="000000"/>
              </w:rPr>
              <w:t xml:space="preserve">                                              2. </w:t>
            </w:r>
            <w:r w:rsidRPr="00151ECF">
              <w:rPr>
                <w:color w:val="000000"/>
              </w:rPr>
              <w:t>со сро</w:t>
            </w:r>
            <w:r w:rsidR="00943610" w:rsidRPr="00151ECF">
              <w:rPr>
                <w:color w:val="000000"/>
              </w:rPr>
              <w:t xml:space="preserve">ками и порядком внесения оплаты.                                        3. </w:t>
            </w:r>
            <w:r w:rsidRPr="00151ECF">
              <w:rPr>
                <w:color w:val="000000"/>
              </w:rPr>
              <w:t xml:space="preserve"> со сроками предс</w:t>
            </w:r>
            <w:r w:rsidR="00943610" w:rsidRPr="00151ECF">
              <w:rPr>
                <w:color w:val="000000"/>
              </w:rPr>
              <w:t>тавления необходимых документов.                 4.</w:t>
            </w:r>
            <w:r w:rsidRPr="00151ECF">
              <w:rPr>
                <w:color w:val="000000"/>
              </w:rPr>
              <w:t xml:space="preserve"> с описанием потребительских свойств туристского продукта, характеристиками перевозки и ра</w:t>
            </w:r>
            <w:r w:rsidR="00943610" w:rsidRPr="00151ECF">
              <w:rPr>
                <w:color w:val="000000"/>
              </w:rPr>
              <w:t xml:space="preserve">змещения, условиями страхования.                                                                        5. с программой пребывания.                                                                 6.  </w:t>
            </w:r>
            <w:proofErr w:type="gramStart"/>
            <w:r w:rsidR="00943610" w:rsidRPr="00151ECF">
              <w:rPr>
                <w:color w:val="000000"/>
              </w:rPr>
              <w:t xml:space="preserve">с </w:t>
            </w:r>
            <w:r w:rsidRPr="00151ECF">
              <w:rPr>
                <w:color w:val="000000"/>
              </w:rPr>
              <w:t xml:space="preserve"> иной</w:t>
            </w:r>
            <w:proofErr w:type="gramEnd"/>
            <w:r w:rsidRPr="00151ECF">
              <w:rPr>
                <w:color w:val="000000"/>
              </w:rPr>
              <w:t xml:space="preserve"> информацией, отраженной в условиях договора о реализации туристского продукта и сопроводительных документах.</w:t>
            </w:r>
          </w:p>
          <w:p w14:paraId="249A90D3"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При заключении договора о реализации туристского продукта следует уточнить у сотрудника туристической фирмы:</w:t>
            </w:r>
          </w:p>
          <w:p w14:paraId="58B2C784" w14:textId="77777777" w:rsidR="00A53F8C" w:rsidRPr="00151ECF" w:rsidRDefault="00A53F8C" w:rsidP="00A53F8C">
            <w:pPr>
              <w:pStyle w:val="a3"/>
              <w:shd w:val="clear" w:color="auto" w:fill="FFFFFF"/>
              <w:spacing w:before="0" w:beforeAutospacing="0" w:after="240" w:afterAutospacing="0"/>
              <w:jc w:val="both"/>
              <w:rPr>
                <w:i/>
                <w:color w:val="000000"/>
              </w:rPr>
            </w:pPr>
            <w:r w:rsidRPr="00151ECF">
              <w:rPr>
                <w:color w:val="000000"/>
              </w:rPr>
              <w:t>· порядок и сроки получения перевозочных документов.</w:t>
            </w:r>
            <w:r w:rsidRPr="00151ECF">
              <w:rPr>
                <w:color w:val="000000"/>
              </w:rPr>
              <w:br/>
            </w:r>
          </w:p>
          <w:p w14:paraId="5D9CFD20" w14:textId="77777777" w:rsidR="00A53F8C" w:rsidRPr="00151ECF" w:rsidRDefault="00A53F8C" w:rsidP="00A53F8C">
            <w:pPr>
              <w:pStyle w:val="a3"/>
              <w:shd w:val="clear" w:color="auto" w:fill="FFFFFF"/>
              <w:spacing w:before="0" w:beforeAutospacing="0" w:after="450" w:afterAutospacing="0"/>
              <w:jc w:val="both"/>
              <w:rPr>
                <w:color w:val="000000"/>
                <w:sz w:val="20"/>
                <w:szCs w:val="20"/>
              </w:rPr>
            </w:pPr>
          </w:p>
          <w:p w14:paraId="6AA79D39" w14:textId="77777777" w:rsidR="006D3B10" w:rsidRPr="00943610" w:rsidRDefault="006D3B10" w:rsidP="00D90458">
            <w:pPr>
              <w:pStyle w:val="a6"/>
              <w:spacing w:after="0" w:line="240" w:lineRule="auto"/>
              <w:ind w:left="0"/>
              <w:jc w:val="both"/>
              <w:rPr>
                <w:rStyle w:val="a4"/>
                <w:rFonts w:ascii="Times New Roman" w:hAnsi="Times New Roman"/>
                <w:b w:val="0"/>
                <w:bCs w:val="0"/>
                <w:sz w:val="18"/>
                <w:szCs w:val="18"/>
              </w:rPr>
            </w:pPr>
          </w:p>
        </w:tc>
        <w:tc>
          <w:tcPr>
            <w:tcW w:w="1134" w:type="dxa"/>
            <w:tcBorders>
              <w:bottom w:val="single" w:sz="4" w:space="0" w:color="auto"/>
            </w:tcBorders>
            <w:shd w:val="clear" w:color="auto" w:fill="auto"/>
          </w:tcPr>
          <w:p w14:paraId="3B47836D" w14:textId="77777777" w:rsidR="0056227C" w:rsidRPr="00943610" w:rsidRDefault="0056227C" w:rsidP="00B20BD4">
            <w:pPr>
              <w:contextualSpacing/>
              <w:rPr>
                <w:rStyle w:val="a4"/>
                <w:color w:val="333333"/>
                <w:sz w:val="18"/>
                <w:szCs w:val="18"/>
              </w:rPr>
            </w:pPr>
          </w:p>
        </w:tc>
        <w:tc>
          <w:tcPr>
            <w:tcW w:w="7025" w:type="dxa"/>
            <w:gridSpan w:val="2"/>
            <w:tcBorders>
              <w:bottom w:val="single" w:sz="4" w:space="0" w:color="auto"/>
            </w:tcBorders>
            <w:shd w:val="clear" w:color="auto" w:fill="auto"/>
          </w:tcPr>
          <w:p w14:paraId="4189BFC5" w14:textId="77777777" w:rsidR="00A001A6" w:rsidRDefault="00A001A6" w:rsidP="008A020A">
            <w:pPr>
              <w:contextualSpacing/>
              <w:jc w:val="both"/>
              <w:rPr>
                <w:sz w:val="28"/>
                <w:szCs w:val="28"/>
                <w:shd w:val="clear" w:color="auto" w:fill="FFFFFF"/>
              </w:rPr>
            </w:pPr>
          </w:p>
          <w:p w14:paraId="5C8EB3DE" w14:textId="77777777" w:rsidR="00A53F8C" w:rsidRPr="00151ECF" w:rsidRDefault="00A001A6" w:rsidP="00A53F8C">
            <w:pPr>
              <w:pStyle w:val="a3"/>
              <w:shd w:val="clear" w:color="auto" w:fill="FFFFFF"/>
              <w:spacing w:before="0" w:beforeAutospacing="0" w:after="240" w:afterAutospacing="0"/>
              <w:jc w:val="both"/>
              <w:rPr>
                <w:color w:val="000000"/>
              </w:rPr>
            </w:pPr>
            <w:r>
              <w:rPr>
                <w:sz w:val="28"/>
                <w:szCs w:val="28"/>
                <w:shd w:val="clear" w:color="auto" w:fill="FFFFFF"/>
              </w:rPr>
              <w:t xml:space="preserve"> </w:t>
            </w:r>
            <w:r w:rsidR="00A53F8C" w:rsidRPr="00A53F8C">
              <w:rPr>
                <w:color w:val="000000"/>
              </w:rPr>
              <w:t>·</w:t>
            </w:r>
            <w:r w:rsidR="00A53F8C">
              <w:rPr>
                <w:rFonts w:ascii="Verdana" w:hAnsi="Verdana"/>
                <w:color w:val="4F4F4F"/>
                <w:sz w:val="21"/>
                <w:szCs w:val="21"/>
              </w:rPr>
              <w:t> </w:t>
            </w:r>
            <w:r w:rsidR="00A53F8C" w:rsidRPr="00151ECF">
              <w:rPr>
                <w:color w:val="000000"/>
              </w:rPr>
              <w:t>время прибытия в аэропорт, на железнодорожный вокзал или к отправлению автобуса,</w:t>
            </w:r>
          </w:p>
          <w:p w14:paraId="69973A8A"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иные условия перевозки,</w:t>
            </w:r>
          </w:p>
          <w:p w14:paraId="69ADB9BD"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условия страхования (медицинского страхования, страхования «от невыезда»), размер страхового покрытия, порядок действий при наступлении страхового случая,</w:t>
            </w:r>
          </w:p>
          <w:p w14:paraId="48BB804B"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rStyle w:val="a4"/>
                <w:color w:val="000000"/>
              </w:rPr>
              <w:t>· </w:t>
            </w:r>
            <w:r w:rsidRPr="00151ECF">
              <w:rPr>
                <w:color w:val="000000"/>
              </w:rPr>
              <w:t>характеристики и особенности средства размещения (гостиницы, отеля), время заселения в отель и время освобождения номеров.</w:t>
            </w:r>
          </w:p>
          <w:p w14:paraId="5C35A804" w14:textId="77777777" w:rsidR="00A53F8C" w:rsidRPr="00151ECF" w:rsidRDefault="00A53F8C" w:rsidP="00A53F8C">
            <w:pPr>
              <w:pStyle w:val="a3"/>
              <w:shd w:val="clear" w:color="auto" w:fill="FFFFFF"/>
              <w:spacing w:before="0" w:beforeAutospacing="0" w:after="240" w:afterAutospacing="0"/>
              <w:jc w:val="both"/>
              <w:rPr>
                <w:b/>
                <w:color w:val="000000"/>
              </w:rPr>
            </w:pPr>
            <w:r w:rsidRPr="00151ECF">
              <w:rPr>
                <w:rStyle w:val="a4"/>
                <w:b w:val="0"/>
                <w:color w:val="000000"/>
              </w:rPr>
              <w:t>При получении документов (в том числе туристского ваучера, авиа- или железнодорожных билетов) следует проверить их комплектность, содержание, правильность указанных в документах данных и написание фамилий и немедленно уведомить турфирму об обнаруженных в документах недостатках или несоответствиях.</w:t>
            </w:r>
          </w:p>
          <w:p w14:paraId="117B9B71" w14:textId="77777777" w:rsidR="00A53F8C" w:rsidRPr="00151ECF" w:rsidRDefault="00A53F8C" w:rsidP="00A53F8C">
            <w:pPr>
              <w:pStyle w:val="a3"/>
              <w:shd w:val="clear" w:color="auto" w:fill="FFFFFF"/>
              <w:spacing w:before="0" w:beforeAutospacing="0" w:after="240" w:afterAutospacing="0"/>
              <w:jc w:val="both"/>
              <w:rPr>
                <w:b/>
                <w:color w:val="000000"/>
              </w:rPr>
            </w:pPr>
            <w:r w:rsidRPr="00151ECF">
              <w:rPr>
                <w:rStyle w:val="a4"/>
                <w:b w:val="0"/>
                <w:color w:val="000000"/>
              </w:rPr>
              <w:t>За день до начала путешествия рекомендуется уточнять у сотрудников турфирмы полетные данные и аэропорт вылета, вокзал и время отправления поезда, иные существенные данные.</w:t>
            </w:r>
          </w:p>
          <w:p w14:paraId="4E06E670"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При поездке в визовые страны необходимо уточнить перечень документов, необходимых для оформления визы и заблаговременно их представить.</w:t>
            </w:r>
          </w:p>
          <w:p w14:paraId="79C32CDA"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При транзите через территорию других государств необходимо уточнить, необходимо ли оформление виз для транзита.</w:t>
            </w:r>
          </w:p>
          <w:p w14:paraId="4F9CA30D" w14:textId="77777777" w:rsidR="00106E05" w:rsidRPr="00151ECF" w:rsidRDefault="00A53F8C" w:rsidP="00B3288A">
            <w:pPr>
              <w:contextualSpacing/>
              <w:jc w:val="both"/>
              <w:rPr>
                <w:color w:val="000000"/>
              </w:rPr>
            </w:pPr>
            <w:r w:rsidRPr="00151ECF">
              <w:rPr>
                <w:color w:val="000000"/>
                <w:shd w:val="clear" w:color="auto" w:fill="FFFFFF"/>
              </w:rPr>
              <w:t>Следует проверить срок действия заграничного паспорта каждого из туристов - в зависимости от конкретной страны необходимый остаточный срок действия заграничного паспорта может составлять от 3 до 6 месяцев. Кроме того, рекомендуется проверить соответствие действительности записей в паспортах и иных документах, наличие подписей и состояние оттисков печати на соответствующих страницах и фотографиях, отсутствие исправлений, подчисток.</w:t>
            </w:r>
          </w:p>
          <w:p w14:paraId="47280D4D" w14:textId="77777777" w:rsidR="00D90458" w:rsidRPr="00A001A6" w:rsidRDefault="00D90458" w:rsidP="00D90458">
            <w:pPr>
              <w:contextualSpacing/>
              <w:jc w:val="both"/>
              <w:rPr>
                <w:rFonts w:ascii="Arial" w:hAnsi="Arial" w:cs="Arial"/>
                <w:color w:val="000000"/>
                <w:sz w:val="21"/>
                <w:szCs w:val="21"/>
              </w:rPr>
            </w:pPr>
          </w:p>
          <w:p w14:paraId="66932C2C" w14:textId="77777777" w:rsidR="00A001A6" w:rsidRPr="00A001A6" w:rsidRDefault="00A001A6" w:rsidP="003A3758">
            <w:pPr>
              <w:spacing w:after="255"/>
              <w:jc w:val="both"/>
              <w:rPr>
                <w:sz w:val="28"/>
                <w:szCs w:val="28"/>
              </w:rPr>
            </w:pPr>
            <w:r w:rsidRPr="00A001A6">
              <w:rPr>
                <w:rFonts w:ascii="Arial" w:hAnsi="Arial" w:cs="Arial"/>
                <w:color w:val="000000"/>
                <w:sz w:val="21"/>
                <w:szCs w:val="21"/>
              </w:rPr>
              <w:br/>
            </w:r>
            <w:r>
              <w:rPr>
                <w:sz w:val="28"/>
                <w:szCs w:val="28"/>
              </w:rPr>
              <w:t xml:space="preserve">    </w:t>
            </w:r>
          </w:p>
        </w:tc>
      </w:tr>
      <w:tr w:rsidR="008A020A" w14:paraId="78FD9968" w14:textId="77777777" w:rsidTr="00A53F8C">
        <w:trPr>
          <w:cantSplit/>
        </w:trPr>
        <w:tc>
          <w:tcPr>
            <w:tcW w:w="6699" w:type="dxa"/>
            <w:tcBorders>
              <w:top w:val="single" w:sz="4" w:space="0" w:color="auto"/>
              <w:left w:val="single" w:sz="4" w:space="0" w:color="auto"/>
              <w:bottom w:val="single" w:sz="4" w:space="0" w:color="auto"/>
              <w:right w:val="single" w:sz="4" w:space="0" w:color="auto"/>
            </w:tcBorders>
            <w:shd w:val="clear" w:color="auto" w:fill="auto"/>
          </w:tcPr>
          <w:p w14:paraId="592E87C5" w14:textId="77777777" w:rsidR="00A53F8C" w:rsidRPr="00151ECF" w:rsidRDefault="00A53F8C" w:rsidP="00A53F8C">
            <w:pPr>
              <w:pStyle w:val="a3"/>
              <w:shd w:val="clear" w:color="auto" w:fill="FFFFFF"/>
              <w:spacing w:before="0" w:beforeAutospacing="0" w:after="240" w:afterAutospacing="0"/>
              <w:jc w:val="both"/>
              <w:rPr>
                <w:color w:val="000000"/>
                <w:sz w:val="23"/>
                <w:szCs w:val="23"/>
              </w:rPr>
            </w:pPr>
            <w:r w:rsidRPr="00151ECF">
              <w:rPr>
                <w:rStyle w:val="aa"/>
                <w:color w:val="000000"/>
                <w:sz w:val="23"/>
                <w:szCs w:val="23"/>
              </w:rPr>
              <w:lastRenderedPageBreak/>
              <w:t>Задержка и отмена авиарейса</w:t>
            </w:r>
          </w:p>
          <w:p w14:paraId="691B853A" w14:textId="77777777" w:rsidR="00A53F8C" w:rsidRPr="00151ECF" w:rsidRDefault="00A53F8C" w:rsidP="00A53F8C">
            <w:pPr>
              <w:pStyle w:val="a3"/>
              <w:shd w:val="clear" w:color="auto" w:fill="FFFFFF"/>
              <w:spacing w:before="0" w:beforeAutospacing="0" w:after="240" w:afterAutospacing="0"/>
              <w:jc w:val="both"/>
              <w:rPr>
                <w:color w:val="000000"/>
                <w:sz w:val="23"/>
                <w:szCs w:val="23"/>
              </w:rPr>
            </w:pPr>
            <w:r w:rsidRPr="00151ECF">
              <w:rPr>
                <w:color w:val="000000"/>
                <w:sz w:val="23"/>
                <w:szCs w:val="23"/>
              </w:rPr>
              <w:t>Согласно общим правилам ответственности перевозчика за задержку отправления пассажира, установленным п. 1 ст. 795 ГК РФ, за задержку отправления транспортного средства, перевозящего пассажира, или опоздание прибытия такого транспортного средства в пункт назначения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14:paraId="5FD2FB27" w14:textId="77777777" w:rsidR="00A53F8C" w:rsidRPr="00151ECF" w:rsidRDefault="00A53F8C" w:rsidP="00A53F8C">
            <w:pPr>
              <w:pStyle w:val="a3"/>
              <w:shd w:val="clear" w:color="auto" w:fill="FFFFFF"/>
              <w:spacing w:before="0" w:beforeAutospacing="0" w:after="240" w:afterAutospacing="0"/>
              <w:jc w:val="both"/>
              <w:rPr>
                <w:color w:val="000000"/>
                <w:sz w:val="23"/>
                <w:szCs w:val="23"/>
              </w:rPr>
            </w:pPr>
            <w:r w:rsidRPr="00151ECF">
              <w:rPr>
                <w:color w:val="000000"/>
                <w:sz w:val="23"/>
                <w:szCs w:val="23"/>
              </w:rPr>
              <w:t>В соответствии со ст. 120 Воздушного кодекса Российской Федерации (далее - ВК РФ) за просрочку доставки пассажира в пункт назначения перевозчик уплачивает штраф в размере двадцати пяти процентов установленного федеральным законом минимального размера оплаты труда*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14:paraId="3BF9F563" w14:textId="77777777" w:rsidR="00A53F8C" w:rsidRPr="00151ECF" w:rsidRDefault="00A53F8C" w:rsidP="00A53F8C">
            <w:pPr>
              <w:pStyle w:val="a3"/>
              <w:shd w:val="clear" w:color="auto" w:fill="FFFFFF"/>
              <w:spacing w:before="0" w:beforeAutospacing="0" w:after="240" w:afterAutospacing="0"/>
              <w:jc w:val="both"/>
              <w:rPr>
                <w:color w:val="000000"/>
                <w:sz w:val="23"/>
                <w:szCs w:val="23"/>
              </w:rPr>
            </w:pPr>
            <w:r w:rsidRPr="00151ECF">
              <w:rPr>
                <w:color w:val="000000"/>
                <w:sz w:val="23"/>
                <w:szCs w:val="23"/>
              </w:rPr>
              <w:t>При решении вопроса о том, явилось или не явилось неисполнение обязательства по перевозке прямым следствием так называемой непреодолимой силы, необходимо исходить из ее определения, приведенного в п. 3 ст. 401 ГК РФ, т.е. из фактического наличия «чрезвычайных и непредотвратимых при данных условиях обстоятельств».</w:t>
            </w:r>
          </w:p>
          <w:p w14:paraId="7F47B838" w14:textId="77777777" w:rsidR="00A53F8C" w:rsidRPr="00151ECF" w:rsidRDefault="00A53F8C" w:rsidP="00A53F8C">
            <w:pPr>
              <w:pStyle w:val="a3"/>
              <w:shd w:val="clear" w:color="auto" w:fill="FFFFFF"/>
              <w:spacing w:before="0" w:beforeAutospacing="0" w:after="240" w:afterAutospacing="0"/>
              <w:jc w:val="both"/>
              <w:rPr>
                <w:color w:val="000000"/>
                <w:sz w:val="23"/>
                <w:szCs w:val="23"/>
              </w:rPr>
            </w:pPr>
            <w:r w:rsidRPr="00151ECF">
              <w:rPr>
                <w:color w:val="000000"/>
                <w:sz w:val="23"/>
                <w:szCs w:val="23"/>
              </w:rPr>
              <w:t xml:space="preserve">Бремя доказывания существования обстоятельств, освобождающих перевозчика от ответственности перед пассажиром, также как и отсутствия связанной с этим вины, в любом случае - прямая обязанность перевозчика, которая не может быть переложена на пассажира (см. в этой связи также положения п. </w:t>
            </w:r>
            <w:proofErr w:type="gramStart"/>
            <w:r w:rsidRPr="00151ECF">
              <w:rPr>
                <w:color w:val="000000"/>
                <w:sz w:val="23"/>
                <w:szCs w:val="23"/>
              </w:rPr>
              <w:t>2  ст.</w:t>
            </w:r>
            <w:proofErr w:type="gramEnd"/>
            <w:r w:rsidRPr="00151ECF">
              <w:rPr>
                <w:color w:val="000000"/>
                <w:sz w:val="23"/>
                <w:szCs w:val="23"/>
              </w:rPr>
              <w:t xml:space="preserve">  401 ГК РФ и п. 4 ст. 13 Закона Российской Федерации от 07.02.1992 </w:t>
            </w:r>
            <w:proofErr w:type="gramStart"/>
            <w:r w:rsidRPr="00151ECF">
              <w:rPr>
                <w:color w:val="000000"/>
                <w:sz w:val="23"/>
                <w:szCs w:val="23"/>
              </w:rPr>
              <w:t>№ 2300-1</w:t>
            </w:r>
            <w:proofErr w:type="gramEnd"/>
            <w:r w:rsidRPr="00151ECF">
              <w:rPr>
                <w:color w:val="000000"/>
                <w:sz w:val="23"/>
                <w:szCs w:val="23"/>
              </w:rPr>
              <w:t xml:space="preserve"> «О защите прав потребителей»).</w:t>
            </w:r>
          </w:p>
          <w:p w14:paraId="7D7333B3" w14:textId="77777777" w:rsidR="008A020A" w:rsidRDefault="008A020A" w:rsidP="00106E05">
            <w:pPr>
              <w:shd w:val="clear" w:color="auto" w:fill="FFFFFF"/>
              <w:spacing w:after="288"/>
              <w:jc w:val="both"/>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479367DE" w14:textId="77777777" w:rsidR="008A020A" w:rsidRDefault="008A020A" w:rsidP="008A020A">
            <w:pPr>
              <w:pStyle w:val="a3"/>
              <w:spacing w:before="0" w:beforeAutospacing="0" w:after="240" w:afterAutospacing="0" w:line="231" w:lineRule="atLeast"/>
              <w:jc w:val="both"/>
            </w:pPr>
          </w:p>
          <w:p w14:paraId="7D0483A4" w14:textId="77777777" w:rsidR="008A020A" w:rsidRDefault="008A020A" w:rsidP="008A020A">
            <w:pPr>
              <w:pStyle w:val="a3"/>
              <w:spacing w:before="0" w:beforeAutospacing="0" w:after="240" w:afterAutospacing="0" w:line="231" w:lineRule="atLeast"/>
              <w:jc w:val="both"/>
            </w:pPr>
          </w:p>
        </w:tc>
        <w:tc>
          <w:tcPr>
            <w:tcW w:w="6970" w:type="dxa"/>
            <w:tcBorders>
              <w:top w:val="single" w:sz="4" w:space="0" w:color="auto"/>
              <w:left w:val="single" w:sz="4" w:space="0" w:color="auto"/>
              <w:bottom w:val="single" w:sz="4" w:space="0" w:color="auto"/>
              <w:right w:val="single" w:sz="4" w:space="0" w:color="auto"/>
            </w:tcBorders>
            <w:shd w:val="clear" w:color="auto" w:fill="auto"/>
          </w:tcPr>
          <w:p w14:paraId="313B1C2C" w14:textId="77777777" w:rsidR="00A53F8C" w:rsidRPr="00151ECF" w:rsidRDefault="00B3288A" w:rsidP="00A53F8C">
            <w:pPr>
              <w:pStyle w:val="a3"/>
              <w:shd w:val="clear" w:color="auto" w:fill="FFFFFF"/>
              <w:spacing w:before="0" w:beforeAutospacing="0" w:after="240" w:afterAutospacing="0"/>
              <w:jc w:val="both"/>
              <w:rPr>
                <w:color w:val="000000"/>
              </w:rPr>
            </w:pPr>
            <w:r w:rsidRPr="00151ECF">
              <w:rPr>
                <w:color w:val="000000"/>
                <w:sz w:val="28"/>
                <w:szCs w:val="28"/>
              </w:rPr>
              <w:t xml:space="preserve"> </w:t>
            </w:r>
            <w:r w:rsidR="00A53F8C" w:rsidRPr="00151ECF">
              <w:rPr>
                <w:color w:val="000000"/>
                <w:sz w:val="21"/>
                <w:szCs w:val="21"/>
              </w:rPr>
              <w:t>В</w:t>
            </w:r>
            <w:r w:rsidR="00A53F8C" w:rsidRPr="00A53F8C">
              <w:rPr>
                <w:color w:val="4F4F4F"/>
                <w:sz w:val="21"/>
                <w:szCs w:val="21"/>
              </w:rPr>
              <w:t xml:space="preserve"> </w:t>
            </w:r>
            <w:r w:rsidR="00A53F8C" w:rsidRPr="00151ECF">
              <w:rPr>
                <w:color w:val="000000"/>
              </w:rPr>
              <w:t>случае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об изменении расписания движения воздушных судов любым доступным способом (п. 74 ФАП).</w:t>
            </w:r>
          </w:p>
          <w:p w14:paraId="43B4858C"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Информация о задержке или отмене рейса, а также о причинах задержки или отмены рейса доводится до пассажиров перевозчиком или организацией, осуществляющей аэропортовую деятельность (обслуживающей организацией), непосредственно в аэропорту в визуальной и/или акустической форме (п. 92 ФАП).</w:t>
            </w:r>
          </w:p>
          <w:p w14:paraId="7F742339"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При этом в соответствии с требованиями п. 99 ФАП 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14:paraId="257839F8"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предоставление комнат матери и ребенка пассажиру с ребенком в возрасте до семи лет;</w:t>
            </w:r>
          </w:p>
          <w:p w14:paraId="1054A71A"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два телефонных звонка или два сообщения по электронной почте при ожидании отправления рейса более двух часов;</w:t>
            </w:r>
          </w:p>
          <w:p w14:paraId="1A9B5947"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обеспечение прохладительными напитками при ожидании отправления рейса более двух часов;</w:t>
            </w:r>
          </w:p>
          <w:p w14:paraId="54BCC18C"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обеспечение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14:paraId="685A0002" w14:textId="77777777" w:rsidR="00A53F8C" w:rsidRPr="00151ECF" w:rsidRDefault="00A53F8C" w:rsidP="00A53F8C">
            <w:pPr>
              <w:pStyle w:val="a3"/>
              <w:shd w:val="clear" w:color="auto" w:fill="FFFFFF"/>
              <w:spacing w:before="0" w:beforeAutospacing="0" w:after="240" w:afterAutospacing="0"/>
              <w:jc w:val="both"/>
              <w:rPr>
                <w:color w:val="000000"/>
              </w:rPr>
            </w:pPr>
            <w:r w:rsidRPr="00151ECF">
              <w:rPr>
                <w:color w:val="000000"/>
              </w:rPr>
              <w:t>· размещение в гостинице при ожидании вылета рейса более восьми часов - в дневное время и более шести часов - в ночное время;</w:t>
            </w:r>
          </w:p>
          <w:p w14:paraId="5FBF38FF" w14:textId="77777777" w:rsidR="00A53F8C" w:rsidRPr="00151ECF" w:rsidRDefault="00A53F8C" w:rsidP="00A53F8C">
            <w:pPr>
              <w:pStyle w:val="a3"/>
              <w:shd w:val="clear" w:color="auto" w:fill="FFFFFF"/>
              <w:spacing w:before="0" w:beforeAutospacing="0" w:after="240" w:afterAutospacing="0"/>
              <w:jc w:val="both"/>
              <w:rPr>
                <w:color w:val="000000"/>
              </w:rPr>
            </w:pPr>
          </w:p>
          <w:p w14:paraId="45FA7A89" w14:textId="77777777" w:rsidR="00106E05" w:rsidRPr="00A53F8C" w:rsidRDefault="00106E05" w:rsidP="00106E05">
            <w:pPr>
              <w:spacing w:after="255"/>
              <w:jc w:val="both"/>
              <w:rPr>
                <w:sz w:val="28"/>
                <w:szCs w:val="28"/>
                <w:shd w:val="clear" w:color="auto" w:fill="FFFFFF"/>
              </w:rPr>
            </w:pPr>
          </w:p>
          <w:p w14:paraId="353BA2D3" w14:textId="77777777" w:rsidR="008A020A" w:rsidRPr="00A53F8C" w:rsidRDefault="008A020A" w:rsidP="00A001A6">
            <w:pPr>
              <w:pStyle w:val="a3"/>
              <w:shd w:val="clear" w:color="auto" w:fill="FFFFFF"/>
              <w:spacing w:before="0" w:beforeAutospacing="0" w:after="450" w:afterAutospacing="0"/>
              <w:jc w:val="both"/>
              <w:rPr>
                <w:i/>
                <w:color w:val="000000"/>
              </w:rPr>
            </w:pPr>
          </w:p>
          <w:p w14:paraId="4BE25650" w14:textId="77777777" w:rsidR="00A001A6" w:rsidRDefault="00A001A6" w:rsidP="00A001A6">
            <w:pPr>
              <w:pStyle w:val="a3"/>
              <w:shd w:val="clear" w:color="auto" w:fill="FFFFFF"/>
              <w:spacing w:before="0" w:beforeAutospacing="0" w:after="450" w:afterAutospacing="0"/>
              <w:jc w:val="both"/>
              <w:rPr>
                <w:i/>
                <w:color w:val="000000"/>
              </w:rPr>
            </w:pPr>
          </w:p>
          <w:p w14:paraId="451616DA" w14:textId="77777777" w:rsidR="00A001A6" w:rsidRDefault="00A001A6" w:rsidP="00A001A6">
            <w:pPr>
              <w:pStyle w:val="a3"/>
              <w:shd w:val="clear" w:color="auto" w:fill="FFFFFF"/>
              <w:spacing w:before="0" w:beforeAutospacing="0" w:after="450" w:afterAutospacing="0"/>
              <w:jc w:val="both"/>
              <w:rPr>
                <w:i/>
                <w:color w:val="000000"/>
              </w:rPr>
            </w:pPr>
          </w:p>
          <w:p w14:paraId="7B777039" w14:textId="77777777" w:rsidR="00A001A6" w:rsidRDefault="00A001A6" w:rsidP="00A001A6">
            <w:pPr>
              <w:pStyle w:val="a3"/>
              <w:shd w:val="clear" w:color="auto" w:fill="FFFFFF"/>
              <w:spacing w:before="0" w:beforeAutospacing="0" w:after="450" w:afterAutospacing="0"/>
              <w:jc w:val="both"/>
              <w:rPr>
                <w:i/>
                <w:color w:val="000000"/>
              </w:rPr>
            </w:pPr>
          </w:p>
          <w:p w14:paraId="30194267" w14:textId="77777777" w:rsidR="00A001A6" w:rsidRDefault="00A001A6" w:rsidP="00A001A6">
            <w:pPr>
              <w:pStyle w:val="a3"/>
              <w:shd w:val="clear" w:color="auto" w:fill="FFFFFF"/>
              <w:spacing w:before="0" w:beforeAutospacing="0" w:after="450" w:afterAutospacing="0"/>
              <w:jc w:val="both"/>
              <w:rPr>
                <w:i/>
                <w:color w:val="000000"/>
              </w:rPr>
            </w:pPr>
          </w:p>
          <w:p w14:paraId="54154175" w14:textId="77777777" w:rsidR="00A001A6" w:rsidRDefault="00A001A6" w:rsidP="00A001A6">
            <w:pPr>
              <w:pStyle w:val="a3"/>
              <w:shd w:val="clear" w:color="auto" w:fill="FFFFFF"/>
              <w:spacing w:before="0" w:beforeAutospacing="0" w:after="450" w:afterAutospacing="0"/>
              <w:jc w:val="both"/>
              <w:rPr>
                <w:i/>
                <w:color w:val="000000"/>
              </w:rPr>
            </w:pPr>
          </w:p>
          <w:p w14:paraId="4E7D0FC0" w14:textId="77777777" w:rsidR="00A001A6" w:rsidRDefault="00A001A6" w:rsidP="00A001A6">
            <w:pPr>
              <w:pStyle w:val="a3"/>
              <w:shd w:val="clear" w:color="auto" w:fill="FFFFFF"/>
              <w:spacing w:before="0" w:beforeAutospacing="0" w:after="450" w:afterAutospacing="0"/>
              <w:jc w:val="both"/>
              <w:rPr>
                <w:i/>
                <w:color w:val="000000"/>
              </w:rPr>
            </w:pPr>
          </w:p>
          <w:p w14:paraId="2ED22852" w14:textId="77777777" w:rsidR="00A001A6" w:rsidRDefault="00A001A6" w:rsidP="00A001A6">
            <w:pPr>
              <w:pStyle w:val="a3"/>
              <w:shd w:val="clear" w:color="auto" w:fill="FFFFFF"/>
              <w:spacing w:before="0" w:beforeAutospacing="0" w:after="450" w:afterAutospacing="0"/>
              <w:jc w:val="both"/>
              <w:rPr>
                <w:i/>
                <w:color w:val="000000"/>
              </w:rPr>
            </w:pPr>
          </w:p>
          <w:p w14:paraId="4F619706" w14:textId="77777777" w:rsidR="00A001A6" w:rsidRDefault="00A001A6" w:rsidP="00A001A6">
            <w:pPr>
              <w:pStyle w:val="a3"/>
              <w:shd w:val="clear" w:color="auto" w:fill="FFFFFF"/>
              <w:spacing w:before="0" w:beforeAutospacing="0" w:after="450" w:afterAutospacing="0"/>
              <w:jc w:val="both"/>
              <w:rPr>
                <w:i/>
                <w:color w:val="000000"/>
              </w:rPr>
            </w:pPr>
          </w:p>
          <w:p w14:paraId="6DEB94B9" w14:textId="77777777" w:rsidR="00A001A6" w:rsidRDefault="00A001A6" w:rsidP="00A001A6">
            <w:pPr>
              <w:pStyle w:val="a3"/>
              <w:shd w:val="clear" w:color="auto" w:fill="FFFFFF"/>
              <w:spacing w:before="0" w:beforeAutospacing="0" w:after="450" w:afterAutospacing="0"/>
              <w:jc w:val="both"/>
              <w:rPr>
                <w:i/>
                <w:color w:val="000000"/>
              </w:rPr>
            </w:pPr>
          </w:p>
          <w:p w14:paraId="01B56B5B" w14:textId="77777777" w:rsidR="00A001A6" w:rsidRDefault="00A001A6" w:rsidP="00A001A6">
            <w:pPr>
              <w:pStyle w:val="a3"/>
              <w:shd w:val="clear" w:color="auto" w:fill="FFFFFF"/>
              <w:spacing w:before="0" w:beforeAutospacing="0" w:after="450" w:afterAutospacing="0"/>
              <w:jc w:val="both"/>
              <w:rPr>
                <w:i/>
                <w:color w:val="000000"/>
              </w:rPr>
            </w:pPr>
          </w:p>
          <w:p w14:paraId="27E43623" w14:textId="77777777" w:rsidR="00A001A6" w:rsidRPr="008A020A" w:rsidRDefault="00A001A6" w:rsidP="00A001A6">
            <w:pPr>
              <w:pStyle w:val="a3"/>
              <w:shd w:val="clear" w:color="auto" w:fill="FFFFFF"/>
              <w:spacing w:before="0" w:beforeAutospacing="0" w:after="450" w:afterAutospacing="0"/>
              <w:jc w:val="both"/>
              <w:rPr>
                <w:i/>
                <w:color w:val="000000"/>
              </w:rPr>
            </w:pPr>
          </w:p>
        </w:tc>
      </w:tr>
    </w:tbl>
    <w:p w14:paraId="33F32092" w14:textId="77777777" w:rsidR="00151ECF" w:rsidRPr="00151ECF" w:rsidRDefault="00151ECF" w:rsidP="00151ECF">
      <w:pPr>
        <w:rPr>
          <w:vanish/>
        </w:rPr>
      </w:pPr>
    </w:p>
    <w:tbl>
      <w:tblPr>
        <w:tblpPr w:leftFromText="180" w:rightFromText="180" w:vertAnchor="text" w:horzAnchor="margin" w:tblpY="80"/>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134"/>
        <w:gridCol w:w="6881"/>
      </w:tblGrid>
      <w:tr w:rsidR="00A53F8C" w14:paraId="7BF714BB" w14:textId="77777777" w:rsidTr="00A53F8C">
        <w:tc>
          <w:tcPr>
            <w:tcW w:w="6771" w:type="dxa"/>
            <w:shd w:val="clear" w:color="auto" w:fill="auto"/>
          </w:tcPr>
          <w:p w14:paraId="11354933" w14:textId="77777777" w:rsidR="00A53F8C" w:rsidRPr="00A53F8C" w:rsidRDefault="00A53F8C" w:rsidP="00A53F8C">
            <w:pPr>
              <w:pStyle w:val="a3"/>
              <w:shd w:val="clear" w:color="auto" w:fill="FFFFFF"/>
              <w:spacing w:before="0" w:beforeAutospacing="0" w:after="240" w:afterAutospacing="0"/>
              <w:jc w:val="both"/>
              <w:rPr>
                <w:color w:val="000000"/>
              </w:rPr>
            </w:pPr>
            <w:r w:rsidRPr="00A53F8C">
              <w:rPr>
                <w:color w:val="000000"/>
              </w:rPr>
              <w:t>· доставка транспортом от аэропорта до гостиницы и обратно в тех случаях, когда гостиница предоставляется без взимания дополнительной платы;</w:t>
            </w:r>
          </w:p>
          <w:p w14:paraId="4445D9EE" w14:textId="77777777" w:rsidR="00A53F8C" w:rsidRPr="00A53F8C" w:rsidRDefault="00A53F8C" w:rsidP="00A53F8C">
            <w:pPr>
              <w:pStyle w:val="a3"/>
              <w:shd w:val="clear" w:color="auto" w:fill="FFFFFF"/>
              <w:spacing w:before="0" w:beforeAutospacing="0" w:after="240" w:afterAutospacing="0"/>
              <w:jc w:val="both"/>
              <w:rPr>
                <w:color w:val="000000"/>
              </w:rPr>
            </w:pPr>
            <w:r w:rsidRPr="00A53F8C">
              <w:rPr>
                <w:color w:val="000000"/>
              </w:rPr>
              <w:t>· организация хранения багажа.</w:t>
            </w:r>
          </w:p>
          <w:p w14:paraId="46C66656" w14:textId="77777777" w:rsidR="00943610" w:rsidRPr="00151ECF" w:rsidRDefault="00943610" w:rsidP="00943610">
            <w:pPr>
              <w:pStyle w:val="a3"/>
              <w:shd w:val="clear" w:color="auto" w:fill="FFFFFF"/>
              <w:spacing w:before="0" w:beforeAutospacing="0" w:after="240" w:afterAutospacing="0"/>
              <w:jc w:val="both"/>
              <w:rPr>
                <w:color w:val="000000"/>
              </w:rPr>
            </w:pPr>
            <w:r w:rsidRPr="00151ECF">
              <w:rPr>
                <w:color w:val="000000"/>
              </w:rPr>
              <w:t>При расторжении договора о реализации туристского продукта по инициативе туриста возврат денежных средств осуществляется в соответствии с законодательством Российской Федерации и условиями договора, которые не должны противоречить требованиям закона.</w:t>
            </w:r>
          </w:p>
          <w:p w14:paraId="4450DA24" w14:textId="77777777" w:rsidR="00943610" w:rsidRPr="00151ECF" w:rsidRDefault="00943610" w:rsidP="00943610">
            <w:pPr>
              <w:pStyle w:val="a3"/>
              <w:shd w:val="clear" w:color="auto" w:fill="FFFFFF"/>
              <w:spacing w:before="0" w:beforeAutospacing="0" w:after="240" w:afterAutospacing="0"/>
              <w:jc w:val="both"/>
              <w:rPr>
                <w:color w:val="000000"/>
              </w:rPr>
            </w:pPr>
            <w:r w:rsidRPr="00151ECF">
              <w:rPr>
                <w:color w:val="000000"/>
              </w:rPr>
              <w:t>В соответствии с Федеральным законом от 24.11.1996 №132-ФЗ «Об основах туристской деятельности в Российской Федерации» условия отказа от поездки являются существенными условиями договора и в обязательном порядке указываются в договоре о реализации туристского продукта.</w:t>
            </w:r>
          </w:p>
          <w:p w14:paraId="6CCD7C4E" w14:textId="77777777" w:rsidR="00943610" w:rsidRPr="00151ECF" w:rsidRDefault="00943610" w:rsidP="00943610">
            <w:pPr>
              <w:pStyle w:val="a3"/>
              <w:shd w:val="clear" w:color="auto" w:fill="FFFFFF"/>
              <w:spacing w:before="0" w:beforeAutospacing="0" w:after="240" w:afterAutospacing="0"/>
              <w:jc w:val="both"/>
              <w:rPr>
                <w:color w:val="000000"/>
              </w:rPr>
            </w:pPr>
            <w:r w:rsidRPr="00151ECF">
              <w:rPr>
                <w:color w:val="000000"/>
              </w:rPr>
              <w:t>Существенным нарушением условий договора о реализации туристского продукта признается нарушение, которое влечет для туриста и (или) иного заказчика такой ущерб, что он в значительной степени лишается того, на что был вправе рассчитывать при заключении договора. К существенным нарушениям туроператором договора о реализации туристского продукта относятся:</w:t>
            </w:r>
          </w:p>
          <w:p w14:paraId="2226A563" w14:textId="77777777" w:rsidR="00943610" w:rsidRPr="00151ECF" w:rsidRDefault="00943610" w:rsidP="00943610">
            <w:pPr>
              <w:pStyle w:val="a3"/>
              <w:shd w:val="clear" w:color="auto" w:fill="FFFFFF"/>
              <w:spacing w:before="0" w:beforeAutospacing="0" w:after="240" w:afterAutospacing="0"/>
              <w:jc w:val="both"/>
              <w:rPr>
                <w:color w:val="000000"/>
              </w:rPr>
            </w:pPr>
            <w:r w:rsidRPr="00151ECF">
              <w:rPr>
                <w:color w:val="000000"/>
              </w:rPr>
              <w:t>· неисполнение обязательств по оказанию туристу и (или) иному заказчику входящих в туристский продукт услуг по перевозке и (или) размещению;</w:t>
            </w:r>
          </w:p>
          <w:p w14:paraId="3FA393EB" w14:textId="77777777" w:rsidR="00A53F8C" w:rsidRPr="00151ECF" w:rsidRDefault="00943610" w:rsidP="00151ECF">
            <w:pPr>
              <w:pStyle w:val="a3"/>
              <w:shd w:val="clear" w:color="auto" w:fill="FFFFFF"/>
              <w:spacing w:before="0" w:beforeAutospacing="0" w:after="240" w:afterAutospacing="0"/>
              <w:jc w:val="both"/>
              <w:rPr>
                <w:color w:val="000000"/>
              </w:rPr>
            </w:pPr>
            <w:r w:rsidRPr="00151ECF">
              <w:rPr>
                <w:color w:val="000000"/>
              </w:rPr>
              <w:t xml:space="preserve">  · наличие в туристском продукте существенных недостатков, включая существенные нарушения требований к качеству и безопасности туристского продукта. 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w:t>
            </w:r>
          </w:p>
        </w:tc>
        <w:tc>
          <w:tcPr>
            <w:tcW w:w="1134" w:type="dxa"/>
            <w:shd w:val="clear" w:color="auto" w:fill="auto"/>
          </w:tcPr>
          <w:p w14:paraId="016E66C2" w14:textId="77777777" w:rsidR="00A53F8C" w:rsidRDefault="00A53F8C" w:rsidP="00A53F8C">
            <w:pPr>
              <w:pStyle w:val="a3"/>
              <w:spacing w:before="0" w:beforeAutospacing="0" w:after="240" w:afterAutospacing="0" w:line="231" w:lineRule="atLeast"/>
              <w:jc w:val="both"/>
            </w:pPr>
          </w:p>
        </w:tc>
        <w:tc>
          <w:tcPr>
            <w:tcW w:w="6881" w:type="dxa"/>
            <w:shd w:val="clear" w:color="auto" w:fill="auto"/>
          </w:tcPr>
          <w:p w14:paraId="0368BF6D" w14:textId="77777777" w:rsidR="00943610" w:rsidRPr="00151ECF" w:rsidRDefault="00943610" w:rsidP="00943610">
            <w:pPr>
              <w:pStyle w:val="a3"/>
              <w:shd w:val="clear" w:color="auto" w:fill="FFFFFF"/>
              <w:spacing w:before="0" w:beforeAutospacing="0" w:after="240" w:afterAutospacing="0"/>
              <w:jc w:val="both"/>
              <w:rPr>
                <w:color w:val="000000"/>
              </w:rPr>
            </w:pPr>
            <w:r w:rsidRPr="00151ECF">
              <w:rPr>
                <w:color w:val="000000"/>
              </w:rPr>
              <w:t>Выплата страхового возмещения по договору страхования ответственности туроператора или уплата денежной суммы по банковской гарантии </w:t>
            </w:r>
            <w:r w:rsidRPr="00151ECF">
              <w:rPr>
                <w:rStyle w:val="a4"/>
                <w:b w:val="0"/>
                <w:color w:val="000000"/>
              </w:rPr>
              <w:t>не лишает туриста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14:paraId="64846CBF" w14:textId="77777777" w:rsidR="00151ECF" w:rsidRPr="00151ECF" w:rsidRDefault="00151ECF" w:rsidP="00151ECF">
            <w:pPr>
              <w:pStyle w:val="a3"/>
              <w:rPr>
                <w:color w:val="000000"/>
              </w:rPr>
            </w:pPr>
            <w:r w:rsidRPr="00151ECF">
              <w:rPr>
                <w:color w:val="000000"/>
              </w:rPr>
              <w:t>Претензии к качеству туристского продукта могут быть предъявлены в письменной форме в течение 20 дней с момента окончания действия договора и подлежат удовлетворению в течение 10 дней. Обращение в суд без предъявления претензии к туристской фирме влечет возвращение искового заявления или оставление его без рассмотрения.</w:t>
            </w:r>
          </w:p>
          <w:p w14:paraId="474CD0E8" w14:textId="77777777" w:rsidR="00151ECF" w:rsidRPr="00151ECF" w:rsidRDefault="00151ECF" w:rsidP="00151ECF">
            <w:pPr>
              <w:pStyle w:val="a3"/>
              <w:rPr>
                <w:color w:val="000000"/>
              </w:rPr>
            </w:pPr>
            <w:r w:rsidRPr="00151ECF">
              <w:rPr>
                <w:color w:val="000000"/>
              </w:rPr>
              <w:t>Любые фото и видеоизображения послужат потребителю доказательством того, что отдых существенно отличался от обещанного по договору (например, если номер гостиницы или вид из окна отличался от указанного в договоре и иное; также можно составить акт, в котором попросить расписаться администрацию гостиницы и свидетелей).</w:t>
            </w:r>
          </w:p>
          <w:p w14:paraId="68F735FC" w14:textId="77777777" w:rsidR="00151ECF" w:rsidRPr="00151ECF" w:rsidRDefault="00151ECF" w:rsidP="00151ECF">
            <w:pPr>
              <w:pStyle w:val="a3"/>
              <w:rPr>
                <w:color w:val="000000"/>
              </w:rPr>
            </w:pPr>
            <w:r w:rsidRPr="00151ECF">
              <w:rPr>
                <w:color w:val="000000"/>
              </w:rPr>
              <w:t>Претензию необходимо написать четко, ясно, с приложением доказательств и обязательно в двух экземплярах. Претензию в фирму можно принести самостоятельно, при этом не забудьте получить отметку о вручении, или отправить по почте заказным письмом с уведомлением. Полученное Вами уведомление будет являться доказательством соблюдения установленного претензионного порядка. Турист имеет право требовать от туроператора или турагента оказания ему всех услуг, входящих в тур, независимо от того, кем эти услуги оказываются.</w:t>
            </w:r>
          </w:p>
          <w:p w14:paraId="6EDEFF5A" w14:textId="77777777" w:rsidR="00A53F8C" w:rsidRPr="00151ECF" w:rsidRDefault="00151ECF" w:rsidP="00151ECF">
            <w:pPr>
              <w:spacing w:after="255"/>
              <w:rPr>
                <w:color w:val="000000"/>
              </w:rPr>
            </w:pPr>
            <w:r w:rsidRPr="00151ECF">
              <w:rPr>
                <w:color w:val="000000"/>
              </w:rPr>
              <w:t xml:space="preserve">При отказе турфирмы выполнить требования в добровольном порядке логично обратиться с иском в суд. Для этого необходимо написать исковое заявление в 2-х экземплярах (один экземпляр остаётся в суде, второй – посылается ответчику). К исковому заявлению нужно приложить копии всех имеющихся </w:t>
            </w:r>
            <w:proofErr w:type="gramStart"/>
            <w:r w:rsidRPr="00151ECF">
              <w:rPr>
                <w:color w:val="000000"/>
              </w:rPr>
              <w:t xml:space="preserve">документов </w:t>
            </w:r>
            <w:r>
              <w:rPr>
                <w:color w:val="000000"/>
              </w:rPr>
              <w:t>.</w:t>
            </w:r>
            <w:proofErr w:type="gramEnd"/>
          </w:p>
        </w:tc>
      </w:tr>
    </w:tbl>
    <w:p w14:paraId="50E33FA5" w14:textId="77777777" w:rsidR="00B360C1" w:rsidRDefault="00B360C1" w:rsidP="00B20BD4">
      <w:pPr>
        <w:pStyle w:val="a3"/>
        <w:shd w:val="clear" w:color="auto" w:fill="FFFFFF"/>
        <w:spacing w:before="0" w:beforeAutospacing="0" w:after="240" w:afterAutospacing="0" w:line="231" w:lineRule="atLeast"/>
        <w:jc w:val="both"/>
      </w:pPr>
    </w:p>
    <w:p w14:paraId="390D8491" w14:textId="77777777" w:rsidR="00B3288A" w:rsidRDefault="00B3288A" w:rsidP="00B20BD4">
      <w:pPr>
        <w:pStyle w:val="a3"/>
        <w:shd w:val="clear" w:color="auto" w:fill="FFFFFF"/>
        <w:spacing w:before="0" w:beforeAutospacing="0" w:after="240" w:afterAutospacing="0" w:line="231" w:lineRule="atLeast"/>
        <w:jc w:val="both"/>
      </w:pPr>
    </w:p>
    <w:p w14:paraId="56A39088" w14:textId="77777777" w:rsidR="00B3288A" w:rsidRDefault="00B3288A" w:rsidP="00B20BD4">
      <w:pPr>
        <w:pStyle w:val="a3"/>
        <w:shd w:val="clear" w:color="auto" w:fill="FFFFFF"/>
        <w:spacing w:before="0" w:beforeAutospacing="0" w:after="240" w:afterAutospacing="0" w:line="231" w:lineRule="atLeast"/>
        <w:jc w:val="both"/>
      </w:pPr>
    </w:p>
    <w:p w14:paraId="5BEC93C9" w14:textId="77777777" w:rsidR="00106E05" w:rsidRDefault="00106E05">
      <w:pPr>
        <w:pStyle w:val="a3"/>
        <w:shd w:val="clear" w:color="auto" w:fill="FFFFFF"/>
        <w:spacing w:before="0" w:beforeAutospacing="0" w:after="240" w:afterAutospacing="0" w:line="231" w:lineRule="atLeast"/>
        <w:jc w:val="both"/>
      </w:pPr>
    </w:p>
    <w:sectPr w:rsidR="00106E05" w:rsidSect="00E161D7">
      <w:pgSz w:w="16838" w:h="11906" w:orient="landscape"/>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5D83"/>
    <w:multiLevelType w:val="hybridMultilevel"/>
    <w:tmpl w:val="75BA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6430C9"/>
    <w:multiLevelType w:val="hybridMultilevel"/>
    <w:tmpl w:val="93C206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68307A3"/>
    <w:multiLevelType w:val="multilevel"/>
    <w:tmpl w:val="344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737CA4"/>
    <w:multiLevelType w:val="multilevel"/>
    <w:tmpl w:val="031E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27C"/>
    <w:rsid w:val="00003AE2"/>
    <w:rsid w:val="00036033"/>
    <w:rsid w:val="00043CF2"/>
    <w:rsid w:val="00075191"/>
    <w:rsid w:val="00106E05"/>
    <w:rsid w:val="00151ECF"/>
    <w:rsid w:val="001A670A"/>
    <w:rsid w:val="002E3A89"/>
    <w:rsid w:val="00307F4C"/>
    <w:rsid w:val="0032263F"/>
    <w:rsid w:val="0032739E"/>
    <w:rsid w:val="0037389B"/>
    <w:rsid w:val="00392852"/>
    <w:rsid w:val="003A0D1C"/>
    <w:rsid w:val="003A3758"/>
    <w:rsid w:val="00474DF0"/>
    <w:rsid w:val="004A30D8"/>
    <w:rsid w:val="004B3353"/>
    <w:rsid w:val="0056227C"/>
    <w:rsid w:val="005828E6"/>
    <w:rsid w:val="005A7265"/>
    <w:rsid w:val="005C0D18"/>
    <w:rsid w:val="00635294"/>
    <w:rsid w:val="00681637"/>
    <w:rsid w:val="006C2D70"/>
    <w:rsid w:val="006D3B10"/>
    <w:rsid w:val="00742CD3"/>
    <w:rsid w:val="007611BE"/>
    <w:rsid w:val="007D4B15"/>
    <w:rsid w:val="00885030"/>
    <w:rsid w:val="008A020A"/>
    <w:rsid w:val="008A210C"/>
    <w:rsid w:val="00943610"/>
    <w:rsid w:val="00951576"/>
    <w:rsid w:val="00A001A6"/>
    <w:rsid w:val="00A53F8C"/>
    <w:rsid w:val="00AF3318"/>
    <w:rsid w:val="00B20BD4"/>
    <w:rsid w:val="00B3288A"/>
    <w:rsid w:val="00B360C1"/>
    <w:rsid w:val="00B62596"/>
    <w:rsid w:val="00B65A8E"/>
    <w:rsid w:val="00BD6555"/>
    <w:rsid w:val="00C73E4E"/>
    <w:rsid w:val="00C9226F"/>
    <w:rsid w:val="00D90458"/>
    <w:rsid w:val="00DB166B"/>
    <w:rsid w:val="00DB49F1"/>
    <w:rsid w:val="00DB50BF"/>
    <w:rsid w:val="00DE44FF"/>
    <w:rsid w:val="00E0340C"/>
    <w:rsid w:val="00E161D7"/>
    <w:rsid w:val="00E22A54"/>
    <w:rsid w:val="00FE4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78BDF"/>
  <w15:chartTrackingRefBased/>
  <w15:docId w15:val="{E0E234E9-1802-4644-9DA8-45FD9234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qFormat/>
    <w:rsid w:val="005828E6"/>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uiPriority w:val="99"/>
    <w:rsid w:val="0056227C"/>
    <w:pPr>
      <w:spacing w:before="100" w:beforeAutospacing="1" w:after="100" w:afterAutospacing="1"/>
    </w:pPr>
  </w:style>
  <w:style w:type="character" w:styleId="a4">
    <w:name w:val="Strong"/>
    <w:uiPriority w:val="22"/>
    <w:qFormat/>
    <w:rsid w:val="0056227C"/>
    <w:rPr>
      <w:b/>
      <w:bCs/>
    </w:rPr>
  </w:style>
  <w:style w:type="character" w:styleId="a5">
    <w:name w:val="Hyperlink"/>
    <w:rsid w:val="0032263F"/>
    <w:rPr>
      <w:color w:val="0000FF"/>
      <w:u w:val="single"/>
    </w:rPr>
  </w:style>
  <w:style w:type="paragraph" w:styleId="a6">
    <w:name w:val="List Paragraph"/>
    <w:basedOn w:val="a"/>
    <w:uiPriority w:val="34"/>
    <w:qFormat/>
    <w:rsid w:val="00AF3318"/>
    <w:pPr>
      <w:spacing w:after="200" w:line="276" w:lineRule="auto"/>
      <w:ind w:left="720"/>
      <w:contextualSpacing/>
    </w:pPr>
    <w:rPr>
      <w:rFonts w:ascii="Calibri" w:eastAsia="Calibri" w:hAnsi="Calibri"/>
      <w:sz w:val="22"/>
      <w:szCs w:val="22"/>
      <w:lang w:eastAsia="en-US"/>
    </w:rPr>
  </w:style>
  <w:style w:type="table" w:styleId="a7">
    <w:name w:val="Table Grid"/>
    <w:basedOn w:val="a1"/>
    <w:rsid w:val="006D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001A6"/>
    <w:pPr>
      <w:spacing w:before="100" w:beforeAutospacing="1" w:after="100" w:afterAutospacing="1"/>
    </w:pPr>
  </w:style>
  <w:style w:type="paragraph" w:styleId="a8">
    <w:name w:val="Balloon Text"/>
    <w:basedOn w:val="a"/>
    <w:link w:val="a9"/>
    <w:rsid w:val="00E161D7"/>
    <w:rPr>
      <w:rFonts w:ascii="Tahoma" w:hAnsi="Tahoma" w:cs="Tahoma"/>
      <w:sz w:val="16"/>
      <w:szCs w:val="16"/>
    </w:rPr>
  </w:style>
  <w:style w:type="character" w:customStyle="1" w:styleId="a9">
    <w:name w:val="Текст выноски Знак"/>
    <w:link w:val="a8"/>
    <w:rsid w:val="00E161D7"/>
    <w:rPr>
      <w:rFonts w:ascii="Tahoma" w:hAnsi="Tahoma" w:cs="Tahoma"/>
      <w:sz w:val="16"/>
      <w:szCs w:val="16"/>
    </w:rPr>
  </w:style>
  <w:style w:type="character" w:styleId="aa">
    <w:name w:val="Emphasis"/>
    <w:uiPriority w:val="20"/>
    <w:qFormat/>
    <w:rsid w:val="00A53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399">
      <w:bodyDiv w:val="1"/>
      <w:marLeft w:val="0"/>
      <w:marRight w:val="0"/>
      <w:marTop w:val="0"/>
      <w:marBottom w:val="0"/>
      <w:divBdr>
        <w:top w:val="none" w:sz="0" w:space="0" w:color="auto"/>
        <w:left w:val="none" w:sz="0" w:space="0" w:color="auto"/>
        <w:bottom w:val="none" w:sz="0" w:space="0" w:color="auto"/>
        <w:right w:val="none" w:sz="0" w:space="0" w:color="auto"/>
      </w:divBdr>
    </w:div>
    <w:div w:id="96413965">
      <w:bodyDiv w:val="1"/>
      <w:marLeft w:val="0"/>
      <w:marRight w:val="0"/>
      <w:marTop w:val="0"/>
      <w:marBottom w:val="0"/>
      <w:divBdr>
        <w:top w:val="none" w:sz="0" w:space="0" w:color="auto"/>
        <w:left w:val="none" w:sz="0" w:space="0" w:color="auto"/>
        <w:bottom w:val="none" w:sz="0" w:space="0" w:color="auto"/>
        <w:right w:val="none" w:sz="0" w:space="0" w:color="auto"/>
      </w:divBdr>
    </w:div>
    <w:div w:id="611714541">
      <w:bodyDiv w:val="1"/>
      <w:marLeft w:val="0"/>
      <w:marRight w:val="0"/>
      <w:marTop w:val="0"/>
      <w:marBottom w:val="0"/>
      <w:divBdr>
        <w:top w:val="none" w:sz="0" w:space="0" w:color="auto"/>
        <w:left w:val="none" w:sz="0" w:space="0" w:color="auto"/>
        <w:bottom w:val="none" w:sz="0" w:space="0" w:color="auto"/>
        <w:right w:val="none" w:sz="0" w:space="0" w:color="auto"/>
      </w:divBdr>
    </w:div>
    <w:div w:id="624241242">
      <w:bodyDiv w:val="1"/>
      <w:marLeft w:val="0"/>
      <w:marRight w:val="0"/>
      <w:marTop w:val="0"/>
      <w:marBottom w:val="0"/>
      <w:divBdr>
        <w:top w:val="none" w:sz="0" w:space="0" w:color="auto"/>
        <w:left w:val="none" w:sz="0" w:space="0" w:color="auto"/>
        <w:bottom w:val="none" w:sz="0" w:space="0" w:color="auto"/>
        <w:right w:val="none" w:sz="0" w:space="0" w:color="auto"/>
      </w:divBdr>
    </w:div>
    <w:div w:id="690108012">
      <w:bodyDiv w:val="1"/>
      <w:marLeft w:val="0"/>
      <w:marRight w:val="0"/>
      <w:marTop w:val="0"/>
      <w:marBottom w:val="0"/>
      <w:divBdr>
        <w:top w:val="none" w:sz="0" w:space="0" w:color="auto"/>
        <w:left w:val="none" w:sz="0" w:space="0" w:color="auto"/>
        <w:bottom w:val="none" w:sz="0" w:space="0" w:color="auto"/>
        <w:right w:val="none" w:sz="0" w:space="0" w:color="auto"/>
      </w:divBdr>
    </w:div>
    <w:div w:id="837043559">
      <w:bodyDiv w:val="1"/>
      <w:marLeft w:val="0"/>
      <w:marRight w:val="0"/>
      <w:marTop w:val="0"/>
      <w:marBottom w:val="0"/>
      <w:divBdr>
        <w:top w:val="none" w:sz="0" w:space="0" w:color="auto"/>
        <w:left w:val="none" w:sz="0" w:space="0" w:color="auto"/>
        <w:bottom w:val="none" w:sz="0" w:space="0" w:color="auto"/>
        <w:right w:val="none" w:sz="0" w:space="0" w:color="auto"/>
      </w:divBdr>
    </w:div>
    <w:div w:id="1010645119">
      <w:bodyDiv w:val="1"/>
      <w:marLeft w:val="0"/>
      <w:marRight w:val="0"/>
      <w:marTop w:val="0"/>
      <w:marBottom w:val="0"/>
      <w:divBdr>
        <w:top w:val="none" w:sz="0" w:space="0" w:color="auto"/>
        <w:left w:val="none" w:sz="0" w:space="0" w:color="auto"/>
        <w:bottom w:val="none" w:sz="0" w:space="0" w:color="auto"/>
        <w:right w:val="none" w:sz="0" w:space="0" w:color="auto"/>
      </w:divBdr>
    </w:div>
    <w:div w:id="1055279679">
      <w:bodyDiv w:val="1"/>
      <w:marLeft w:val="0"/>
      <w:marRight w:val="0"/>
      <w:marTop w:val="0"/>
      <w:marBottom w:val="0"/>
      <w:divBdr>
        <w:top w:val="none" w:sz="0" w:space="0" w:color="auto"/>
        <w:left w:val="none" w:sz="0" w:space="0" w:color="auto"/>
        <w:bottom w:val="none" w:sz="0" w:space="0" w:color="auto"/>
        <w:right w:val="none" w:sz="0" w:space="0" w:color="auto"/>
      </w:divBdr>
    </w:div>
    <w:div w:id="1124270481">
      <w:bodyDiv w:val="1"/>
      <w:marLeft w:val="0"/>
      <w:marRight w:val="0"/>
      <w:marTop w:val="0"/>
      <w:marBottom w:val="0"/>
      <w:divBdr>
        <w:top w:val="none" w:sz="0" w:space="0" w:color="auto"/>
        <w:left w:val="none" w:sz="0" w:space="0" w:color="auto"/>
        <w:bottom w:val="none" w:sz="0" w:space="0" w:color="auto"/>
        <w:right w:val="none" w:sz="0" w:space="0" w:color="auto"/>
      </w:divBdr>
    </w:div>
    <w:div w:id="1133403236">
      <w:bodyDiv w:val="1"/>
      <w:marLeft w:val="0"/>
      <w:marRight w:val="0"/>
      <w:marTop w:val="0"/>
      <w:marBottom w:val="0"/>
      <w:divBdr>
        <w:top w:val="none" w:sz="0" w:space="0" w:color="auto"/>
        <w:left w:val="none" w:sz="0" w:space="0" w:color="auto"/>
        <w:bottom w:val="none" w:sz="0" w:space="0" w:color="auto"/>
        <w:right w:val="none" w:sz="0" w:space="0" w:color="auto"/>
      </w:divBdr>
    </w:div>
    <w:div w:id="1182089205">
      <w:bodyDiv w:val="1"/>
      <w:marLeft w:val="0"/>
      <w:marRight w:val="0"/>
      <w:marTop w:val="0"/>
      <w:marBottom w:val="0"/>
      <w:divBdr>
        <w:top w:val="none" w:sz="0" w:space="0" w:color="auto"/>
        <w:left w:val="none" w:sz="0" w:space="0" w:color="auto"/>
        <w:bottom w:val="none" w:sz="0" w:space="0" w:color="auto"/>
        <w:right w:val="none" w:sz="0" w:space="0" w:color="auto"/>
      </w:divBdr>
    </w:div>
    <w:div w:id="1213543134">
      <w:bodyDiv w:val="1"/>
      <w:marLeft w:val="0"/>
      <w:marRight w:val="0"/>
      <w:marTop w:val="0"/>
      <w:marBottom w:val="0"/>
      <w:divBdr>
        <w:top w:val="none" w:sz="0" w:space="0" w:color="auto"/>
        <w:left w:val="none" w:sz="0" w:space="0" w:color="auto"/>
        <w:bottom w:val="none" w:sz="0" w:space="0" w:color="auto"/>
        <w:right w:val="none" w:sz="0" w:space="0" w:color="auto"/>
      </w:divBdr>
    </w:div>
    <w:div w:id="1241140959">
      <w:bodyDiv w:val="1"/>
      <w:marLeft w:val="0"/>
      <w:marRight w:val="0"/>
      <w:marTop w:val="0"/>
      <w:marBottom w:val="0"/>
      <w:divBdr>
        <w:top w:val="none" w:sz="0" w:space="0" w:color="auto"/>
        <w:left w:val="none" w:sz="0" w:space="0" w:color="auto"/>
        <w:bottom w:val="none" w:sz="0" w:space="0" w:color="auto"/>
        <w:right w:val="none" w:sz="0" w:space="0" w:color="auto"/>
      </w:divBdr>
    </w:div>
    <w:div w:id="1550679217">
      <w:bodyDiv w:val="1"/>
      <w:marLeft w:val="0"/>
      <w:marRight w:val="0"/>
      <w:marTop w:val="0"/>
      <w:marBottom w:val="0"/>
      <w:divBdr>
        <w:top w:val="none" w:sz="0" w:space="0" w:color="auto"/>
        <w:left w:val="none" w:sz="0" w:space="0" w:color="auto"/>
        <w:bottom w:val="none" w:sz="0" w:space="0" w:color="auto"/>
        <w:right w:val="none" w:sz="0" w:space="0" w:color="auto"/>
      </w:divBdr>
    </w:div>
    <w:div w:id="1588728469">
      <w:bodyDiv w:val="1"/>
      <w:marLeft w:val="0"/>
      <w:marRight w:val="0"/>
      <w:marTop w:val="0"/>
      <w:marBottom w:val="0"/>
      <w:divBdr>
        <w:top w:val="none" w:sz="0" w:space="0" w:color="auto"/>
        <w:left w:val="none" w:sz="0" w:space="0" w:color="auto"/>
        <w:bottom w:val="none" w:sz="0" w:space="0" w:color="auto"/>
        <w:right w:val="none" w:sz="0" w:space="0" w:color="auto"/>
      </w:divBdr>
    </w:div>
    <w:div w:id="1673413677">
      <w:bodyDiv w:val="1"/>
      <w:marLeft w:val="0"/>
      <w:marRight w:val="0"/>
      <w:marTop w:val="0"/>
      <w:marBottom w:val="0"/>
      <w:divBdr>
        <w:top w:val="none" w:sz="0" w:space="0" w:color="auto"/>
        <w:left w:val="none" w:sz="0" w:space="0" w:color="auto"/>
        <w:bottom w:val="none" w:sz="0" w:space="0" w:color="auto"/>
        <w:right w:val="none" w:sz="0" w:space="0" w:color="auto"/>
      </w:divBdr>
    </w:div>
    <w:div w:id="1730150414">
      <w:bodyDiv w:val="1"/>
      <w:marLeft w:val="0"/>
      <w:marRight w:val="0"/>
      <w:marTop w:val="0"/>
      <w:marBottom w:val="0"/>
      <w:divBdr>
        <w:top w:val="none" w:sz="0" w:space="0" w:color="auto"/>
        <w:left w:val="none" w:sz="0" w:space="0" w:color="auto"/>
        <w:bottom w:val="none" w:sz="0" w:space="0" w:color="auto"/>
        <w:right w:val="none" w:sz="0" w:space="0" w:color="auto"/>
      </w:divBdr>
    </w:div>
    <w:div w:id="2029020601">
      <w:bodyDiv w:val="1"/>
      <w:marLeft w:val="0"/>
      <w:marRight w:val="0"/>
      <w:marTop w:val="0"/>
      <w:marBottom w:val="0"/>
      <w:divBdr>
        <w:top w:val="none" w:sz="0" w:space="0" w:color="auto"/>
        <w:left w:val="none" w:sz="0" w:space="0" w:color="auto"/>
        <w:bottom w:val="none" w:sz="0" w:space="0" w:color="auto"/>
        <w:right w:val="none" w:sz="0" w:space="0" w:color="auto"/>
      </w:divBdr>
    </w:div>
    <w:div w:id="2072076713">
      <w:bodyDiv w:val="1"/>
      <w:marLeft w:val="0"/>
      <w:marRight w:val="0"/>
      <w:marTop w:val="0"/>
      <w:marBottom w:val="0"/>
      <w:divBdr>
        <w:top w:val="none" w:sz="0" w:space="0" w:color="auto"/>
        <w:left w:val="none" w:sz="0" w:space="0" w:color="auto"/>
        <w:bottom w:val="none" w:sz="0" w:space="0" w:color="auto"/>
        <w:right w:val="none" w:sz="0" w:space="0" w:color="auto"/>
      </w:divBdr>
    </w:div>
    <w:div w:id="20777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6@ufamt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0EE2-488C-4D9F-9130-0F620654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9464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CharactersWithSpaces>
  <SharedDoc>false</SharedDoc>
  <HLinks>
    <vt:vector size="6" baseType="variant">
      <vt:variant>
        <vt:i4>3473491</vt:i4>
      </vt:variant>
      <vt:variant>
        <vt:i4>0</vt:i4>
      </vt:variant>
      <vt:variant>
        <vt:i4>0</vt:i4>
      </vt:variant>
      <vt:variant>
        <vt:i4>5</vt:i4>
      </vt:variant>
      <vt:variant>
        <vt:lpwstr>mailto:san6@ufamts.ru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34766</cp:lastModifiedBy>
  <cp:revision>2</cp:revision>
  <cp:lastPrinted>2021-02-02T04:28:00Z</cp:lastPrinted>
  <dcterms:created xsi:type="dcterms:W3CDTF">2021-06-21T06:05:00Z</dcterms:created>
  <dcterms:modified xsi:type="dcterms:W3CDTF">2021-06-21T06:05:00Z</dcterms:modified>
</cp:coreProperties>
</file>